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BC31" w14:textId="36622E20" w:rsidR="007903A9" w:rsidRPr="00226B15" w:rsidRDefault="00E1424F" w:rsidP="00E1424F">
      <w:pPr>
        <w:keepNext/>
        <w:spacing w:after="0" w:line="240" w:lineRule="auto"/>
        <w:jc w:val="center"/>
        <w:outlineLvl w:val="4"/>
        <w:rPr>
          <w:rFonts w:ascii="Times New Roman" w:eastAsia="MS Mincho" w:hAnsi="Times New Roman" w:cs="Times New Roman"/>
          <w:kern w:val="0"/>
          <w:sz w:val="40"/>
          <w:lang w:val="sq-AL"/>
          <w14:ligatures w14:val="none"/>
        </w:rPr>
      </w:pPr>
      <w:r w:rsidRPr="00226B15">
        <w:rPr>
          <w:rFonts w:ascii="Times New Roman" w:eastAsia="MS Mincho" w:hAnsi="Times New Roman" w:cs="Times New Roman"/>
          <w:b/>
          <w:bCs/>
          <w:noProof/>
          <w:kern w:val="0"/>
          <w:sz w:val="44"/>
          <w:szCs w:val="24"/>
          <w:lang w:val="sq-AL"/>
          <w14:ligatures w14:val="none"/>
        </w:rPr>
        <w:drawing>
          <wp:anchor distT="0" distB="0" distL="114300" distR="114300" simplePos="0" relativeHeight="251659264" behindDoc="1" locked="0" layoutInCell="1" allowOverlap="1" wp14:anchorId="6BED79EE" wp14:editId="2DED925B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800735" cy="828675"/>
            <wp:effectExtent l="19050" t="0" r="0" b="0"/>
            <wp:wrapTight wrapText="bothSides">
              <wp:wrapPolygon edited="0">
                <wp:start x="-514" y="0"/>
                <wp:lineTo x="-514" y="21352"/>
                <wp:lineTo x="21583" y="21352"/>
                <wp:lineTo x="21583" y="0"/>
                <wp:lineTo x="-514" y="0"/>
              </wp:wrapPolygon>
            </wp:wrapTight>
            <wp:docPr id="1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3A9" w:rsidRPr="00226B15">
        <w:rPr>
          <w:rFonts w:ascii="Times New Roman" w:eastAsia="MS Mincho" w:hAnsi="Times New Roman" w:cs="Times New Roman"/>
          <w:b/>
          <w:bCs/>
          <w:noProof/>
          <w:kern w:val="0"/>
          <w:sz w:val="44"/>
          <w:szCs w:val="24"/>
          <w:lang w:val="sq-AL"/>
          <w14:ligatures w14:val="none"/>
        </w:rPr>
        <w:drawing>
          <wp:anchor distT="0" distB="0" distL="114300" distR="114300" simplePos="0" relativeHeight="251660288" behindDoc="0" locked="0" layoutInCell="1" allowOverlap="1" wp14:anchorId="754FAA67" wp14:editId="0489CC96">
            <wp:simplePos x="0" y="0"/>
            <wp:positionH relativeFrom="margin">
              <wp:posOffset>5379085</wp:posOffset>
            </wp:positionH>
            <wp:positionV relativeFrom="paragraph">
              <wp:posOffset>9525</wp:posOffset>
            </wp:positionV>
            <wp:extent cx="688603" cy="830317"/>
            <wp:effectExtent l="0" t="0" r="0" b="8255"/>
            <wp:wrapNone/>
            <wp:docPr id="2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03" cy="83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6277CD" w14:textId="77777777" w:rsidR="007903A9" w:rsidRPr="00226B15" w:rsidRDefault="007903A9" w:rsidP="00E1424F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40"/>
          <w:lang w:val="sq-AL"/>
          <w14:ligatures w14:val="none"/>
        </w:rPr>
      </w:pPr>
    </w:p>
    <w:p w14:paraId="739A9856" w14:textId="77777777" w:rsidR="007903A9" w:rsidRPr="00226B15" w:rsidRDefault="007903A9" w:rsidP="00E1424F">
      <w:pPr>
        <w:keepNext/>
        <w:spacing w:after="0" w:line="240" w:lineRule="auto"/>
        <w:jc w:val="center"/>
        <w:outlineLvl w:val="4"/>
        <w:rPr>
          <w:rFonts w:ascii="Times New Roman" w:eastAsia="MS Mincho" w:hAnsi="Times New Roman" w:cs="Times New Roman"/>
          <w:kern w:val="0"/>
          <w:sz w:val="40"/>
          <w:lang w:val="sq-AL"/>
          <w14:ligatures w14:val="none"/>
        </w:rPr>
      </w:pPr>
    </w:p>
    <w:p w14:paraId="0CD3032C" w14:textId="77777777" w:rsidR="007903A9" w:rsidRPr="00226B15" w:rsidRDefault="007903A9" w:rsidP="00E1424F">
      <w:pPr>
        <w:keepNext/>
        <w:spacing w:after="0" w:line="240" w:lineRule="auto"/>
        <w:jc w:val="center"/>
        <w:outlineLvl w:val="4"/>
        <w:rPr>
          <w:rFonts w:ascii="Times New Roman" w:eastAsia="MS Mincho" w:hAnsi="Times New Roman" w:cs="Times New Roman"/>
          <w:b/>
          <w:kern w:val="0"/>
          <w:sz w:val="24"/>
          <w:szCs w:val="28"/>
          <w:lang w:val="sq-AL"/>
          <w14:ligatures w14:val="none"/>
        </w:rPr>
      </w:pPr>
      <w:r w:rsidRPr="00226B15">
        <w:rPr>
          <w:rFonts w:ascii="Times New Roman" w:eastAsia="MS Mincho" w:hAnsi="Times New Roman" w:cs="Times New Roman"/>
          <w:b/>
          <w:kern w:val="0"/>
          <w:sz w:val="24"/>
          <w:szCs w:val="28"/>
          <w:lang w:val="sq-AL"/>
          <w14:ligatures w14:val="none"/>
        </w:rPr>
        <w:t>Republika e Kosovës-</w:t>
      </w:r>
      <w:r w:rsidRPr="00226B15">
        <w:rPr>
          <w:rFonts w:ascii="Times New Roman" w:eastAsia="MS Mincho" w:hAnsi="Times New Roman" w:cs="Times New Roman"/>
          <w:b/>
          <w:bCs/>
          <w:kern w:val="0"/>
          <w:sz w:val="24"/>
          <w:szCs w:val="28"/>
          <w:lang w:val="sq-AL"/>
          <w14:ligatures w14:val="none"/>
        </w:rPr>
        <w:t>Republika Kosovo-  Republic of Kosova</w:t>
      </w:r>
    </w:p>
    <w:p w14:paraId="162D6011" w14:textId="77777777" w:rsidR="007903A9" w:rsidRPr="00226B15" w:rsidRDefault="007903A9" w:rsidP="00E1424F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8"/>
          <w:lang w:val="sq-AL"/>
          <w14:ligatures w14:val="none"/>
        </w:rPr>
      </w:pPr>
      <w:r w:rsidRPr="00226B15">
        <w:rPr>
          <w:rFonts w:ascii="Times New Roman" w:eastAsia="Arial Unicode MS" w:hAnsi="Times New Roman" w:cs="Times New Roman"/>
          <w:b/>
          <w:kern w:val="0"/>
          <w:sz w:val="24"/>
          <w:szCs w:val="28"/>
          <w:lang w:val="sq-AL"/>
          <w14:ligatures w14:val="none"/>
        </w:rPr>
        <w:t>Kuvendi Komunal Obiliq - Skupśtina Opśtine Obilić  - Municipality Assembly Obiliq</w:t>
      </w:r>
    </w:p>
    <w:p w14:paraId="65CB1EAD" w14:textId="77777777" w:rsidR="007903A9" w:rsidRPr="00226B15" w:rsidRDefault="007903A9" w:rsidP="00E1424F">
      <w:pPr>
        <w:keepNext/>
        <w:tabs>
          <w:tab w:val="left" w:pos="1365"/>
          <w:tab w:val="center" w:pos="4230"/>
        </w:tabs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kern w:val="0"/>
          <w:sz w:val="24"/>
          <w:szCs w:val="18"/>
          <w:lang w:val="sq-AL"/>
          <w14:ligatures w14:val="none"/>
        </w:rPr>
      </w:pPr>
      <w:r w:rsidRPr="00226B15">
        <w:rPr>
          <w:rFonts w:ascii="Times New Roman" w:eastAsia="MS Mincho" w:hAnsi="Times New Roman" w:cs="Times New Roman"/>
          <w:b/>
          <w:kern w:val="0"/>
          <w:sz w:val="24"/>
          <w:szCs w:val="18"/>
          <w:lang w:val="sq-AL"/>
          <w14:ligatures w14:val="none"/>
        </w:rPr>
        <w:t>Drejtoria për Ekonomi, Financa dhe Zhvillim</w:t>
      </w:r>
    </w:p>
    <w:p w14:paraId="3C64BD06" w14:textId="77777777" w:rsidR="007903A9" w:rsidRPr="00226B15" w:rsidRDefault="007903A9" w:rsidP="007903A9">
      <w:pPr>
        <w:spacing w:after="200" w:line="276" w:lineRule="auto"/>
        <w:jc w:val="center"/>
        <w:rPr>
          <w:rFonts w:eastAsiaTheme="minorEastAsia"/>
          <w:kern w:val="0"/>
          <w:sz w:val="36"/>
          <w:lang w:val="sq-AL"/>
          <w14:ligatures w14:val="none"/>
        </w:rPr>
      </w:pPr>
    </w:p>
    <w:p w14:paraId="7FB4516A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43A43F3A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0F1A6752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02FA60B3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5A5C7770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285ED750" w14:textId="77777777" w:rsidR="007903A9" w:rsidRPr="00226B15" w:rsidRDefault="007903A9" w:rsidP="007903A9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660066"/>
          <w:kern w:val="0"/>
          <w:sz w:val="36"/>
          <w:szCs w:val="20"/>
          <w:lang w:val="sq-AL" w:eastAsia="en-GB"/>
          <w14:ligatures w14:val="none"/>
        </w:rPr>
      </w:pPr>
    </w:p>
    <w:p w14:paraId="5976D773" w14:textId="60EAF312" w:rsidR="007903A9" w:rsidRPr="00226B15" w:rsidRDefault="007903A9" w:rsidP="007903A9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</w:pPr>
      <w:r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>Raport</w:t>
      </w:r>
      <w:r w:rsidR="006E1A77"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>i</w:t>
      </w:r>
      <w:r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 xml:space="preserve"> analitik i buxhetimit të përgj</w:t>
      </w:r>
      <w:r w:rsidR="00F33933"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>e</w:t>
      </w:r>
      <w:r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>gjshëm gjinor për vitin 2025</w:t>
      </w:r>
      <w:r w:rsidR="006F05A9"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 xml:space="preserve"> </w:t>
      </w:r>
      <w:r w:rsidRPr="00226B15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32"/>
          <w:szCs w:val="20"/>
          <w:lang w:val="sq-AL" w:eastAsia="en-GB"/>
          <w14:ligatures w14:val="none"/>
        </w:rPr>
        <w:t>dhe planifikimi për vitin 2026</w:t>
      </w:r>
    </w:p>
    <w:p w14:paraId="3F344A3E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541102D7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2BA6D589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3A5AC408" w14:textId="77777777" w:rsidR="007903A9" w:rsidRPr="00226B15" w:rsidRDefault="007903A9" w:rsidP="007903A9">
      <w:pPr>
        <w:spacing w:after="200" w:line="276" w:lineRule="auto"/>
        <w:rPr>
          <w:rFonts w:eastAsiaTheme="minorEastAsia"/>
          <w:kern w:val="0"/>
          <w:sz w:val="28"/>
          <w:lang w:val="sq-AL"/>
          <w14:ligatures w14:val="none"/>
        </w:rPr>
      </w:pPr>
    </w:p>
    <w:p w14:paraId="471F49E3" w14:textId="77777777" w:rsidR="007903A9" w:rsidRPr="00226B15" w:rsidRDefault="007903A9" w:rsidP="007903A9">
      <w:pPr>
        <w:spacing w:after="200" w:line="276" w:lineRule="auto"/>
        <w:ind w:left="7200"/>
        <w:rPr>
          <w:rFonts w:eastAsiaTheme="minorEastAsia"/>
          <w:kern w:val="0"/>
          <w:sz w:val="28"/>
          <w:lang w:val="sq-AL"/>
          <w14:ligatures w14:val="none"/>
        </w:rPr>
      </w:pPr>
      <w:r w:rsidRPr="00226B15"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  <w:t xml:space="preserve">                                         Obiliq, Janar 2026</w:t>
      </w:r>
    </w:p>
    <w:p w14:paraId="16626149" w14:textId="77777777" w:rsidR="007903A9" w:rsidRPr="00226B15" w:rsidRDefault="007903A9" w:rsidP="007903A9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</w:pPr>
    </w:p>
    <w:p w14:paraId="573ADC80" w14:textId="77777777" w:rsidR="007903A9" w:rsidRPr="00226B15" w:rsidRDefault="007903A9" w:rsidP="007903A9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</w:pPr>
    </w:p>
    <w:p w14:paraId="0829F012" w14:textId="77777777" w:rsidR="007903A9" w:rsidRPr="00226B15" w:rsidRDefault="007903A9" w:rsidP="007903A9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</w:pPr>
    </w:p>
    <w:p w14:paraId="4BEBA6A6" w14:textId="77777777" w:rsidR="007903A9" w:rsidRPr="00226B15" w:rsidRDefault="007903A9" w:rsidP="007903A9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</w:pPr>
      <w:r w:rsidRPr="00226B15">
        <w:rPr>
          <w:rFonts w:ascii="Times New Roman" w:eastAsiaTheme="minorEastAsia" w:hAnsi="Times New Roman" w:cs="Times New Roman"/>
          <w:b/>
          <w:kern w:val="0"/>
          <w:sz w:val="24"/>
          <w:szCs w:val="36"/>
          <w:lang w:val="sq-AL"/>
          <w14:ligatures w14:val="none"/>
        </w:rPr>
        <w:t xml:space="preserve">                                                                            </w:t>
      </w:r>
    </w:p>
    <w:p w14:paraId="2A650C6B" w14:textId="77777777" w:rsidR="007903A9" w:rsidRPr="00342734" w:rsidRDefault="007903A9" w:rsidP="007903A9">
      <w:pPr>
        <w:keepNext/>
        <w:keepLines/>
        <w:spacing w:before="480" w:after="0" w:line="276" w:lineRule="auto"/>
        <w:ind w:left="3600" w:firstLine="720"/>
        <w:outlineLvl w:val="0"/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0"/>
          <w:sz w:val="24"/>
          <w:szCs w:val="24"/>
          <w:lang w:val="sq-AL"/>
          <w14:ligatures w14:val="none"/>
        </w:rPr>
        <w:lastRenderedPageBreak/>
        <w:t>Hyrje</w:t>
      </w:r>
    </w:p>
    <w:p w14:paraId="019A1DBF" w14:textId="77777777" w:rsidR="007903A9" w:rsidRPr="00342734" w:rsidRDefault="007903A9" w:rsidP="007903A9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7F5DC17" w14:textId="769B4869" w:rsidR="00E867A7" w:rsidRPr="00342734" w:rsidRDefault="007903A9" w:rsidP="007903A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Sipas Ligjit për Barazi Gjinore 05/L-020 dhe Qarkores Buxhetore 2025/01 dhe 02 të lëshuara  nga Ministria e Financave, Komuna e Obiliqit përfshinë këtë përmbledhje të informacioneve kyçe lidhur me Buxhetimin e Përgjegjshëm Gjinor si shtojcë në buxhetin vjetor për vitin 2025.</w:t>
      </w:r>
      <w:r w:rsidR="00E867A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</w:p>
    <w:p w14:paraId="470027E2" w14:textId="38540842" w:rsidR="007903A9" w:rsidRPr="00342734" w:rsidRDefault="00E867A7" w:rsidP="005604D0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Ky raport fokusohet në ndarjet gjinore të të punësuarve, të përfituesve të subvencioneve, të numri</w:t>
      </w:r>
      <w:r w:rsidR="00C2146F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="00C2146F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të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nxënësve në </w:t>
      </w:r>
      <w:r w:rsidR="00776CA4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institucione arsimore,</w:t>
      </w:r>
      <w:r w:rsidR="003F025A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të</w:t>
      </w:r>
      <w:r w:rsidR="00776CA4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numri</w:t>
      </w:r>
      <w:r w:rsidR="003F025A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t të </w:t>
      </w:r>
      <w:r w:rsidR="00776CA4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sportistëve të regjistruar në klubet dhe ansamblet e qytetit, t</w:t>
      </w:r>
      <w:r w:rsidR="00C2146F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="00776CA4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regjistrimeve te pronave kadastrale, të regjistrimeve të bizneseve etj.</w:t>
      </w:r>
    </w:p>
    <w:p w14:paraId="6C06D770" w14:textId="77777777" w:rsidR="007903A9" w:rsidRPr="00342734" w:rsidRDefault="007903A9" w:rsidP="007903A9">
      <w:pPr>
        <w:keepNext/>
        <w:keepLines/>
        <w:spacing w:before="480" w:after="0" w:line="360" w:lineRule="auto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val="sq-AL"/>
          <w14:ligatures w14:val="none"/>
        </w:rPr>
        <w:t>Informata  Demografike për Komunën e Obiliqit</w:t>
      </w:r>
    </w:p>
    <w:p w14:paraId="5D83CD09" w14:textId="77777777" w:rsidR="007903A9" w:rsidRPr="00342734" w:rsidRDefault="007903A9" w:rsidP="007903A9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245DBB19" w14:textId="7FC449ED" w:rsidR="007903A9" w:rsidRPr="00342734" w:rsidRDefault="007903A9" w:rsidP="007903A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Me qëllim të vlerësimit të shkallës në të cilën janë përfaqësuar grupe të ndryshme demografike në qeverisjen komunale të Obiliqit dhe nëse qytetarët përfitojnë nga shërbimet komunale, së pari duhet të </w:t>
      </w:r>
      <w:r w:rsidR="00EF40C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analizojmë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përbërjen demografike të </w:t>
      </w:r>
      <w:r w:rsidR="00EF40C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Komunës së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Obiliqit.</w:t>
      </w:r>
      <w:r w:rsidR="00EF40C7"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 xml:space="preserve">Sipas regjistrimit të përgjithshëm të popullsisë </w:t>
      </w:r>
      <w:r w:rsidR="00EF40C7"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>në</w:t>
      </w:r>
      <w:r w:rsidR="005B596F"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>viti</w:t>
      </w:r>
      <w:r w:rsidR="00EF40C7"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>n</w:t>
      </w:r>
      <w:r w:rsidRPr="00342734">
        <w:rPr>
          <w:rFonts w:ascii="Times New Roman" w:eastAsiaTheme="minorEastAsia" w:hAnsi="Times New Roman" w:cs="Times New Roman"/>
          <w:color w:val="262626" w:themeColor="text1" w:themeTint="D9"/>
          <w:kern w:val="0"/>
          <w:sz w:val="24"/>
          <w:szCs w:val="24"/>
          <w:lang w:val="sq-AL"/>
          <w14:ligatures w14:val="none"/>
        </w:rPr>
        <w:t xml:space="preserve"> 2024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highlight w:val="lightGray"/>
          <w:shd w:val="clear" w:color="auto" w:fill="F2F2F2" w:themeFill="background1" w:themeFillShade="F2"/>
          <w:lang w:val="sq-AL"/>
          <w14:ligatures w14:val="none"/>
        </w:rPr>
        <w:t>Komuna e Obiliqit ka 18 vendbanime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highlight w:val="lightGray"/>
          <w:shd w:val="clear" w:color="auto" w:fill="FFFFFF" w:themeFill="background1"/>
          <w:lang w:val="sq-AL"/>
          <w14:ligatures w14:val="none"/>
        </w:rPr>
        <w:t xml:space="preserve"> me 22815 qytetarë 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highlight w:val="lightGray"/>
          <w:lang w:val="sq-AL"/>
          <w14:ligatures w14:val="none"/>
        </w:rPr>
        <w:t>(gra 48.88%, ndërsa burra 51.12%).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/>
          <w14:ligatures w14:val="none"/>
        </w:rPr>
        <w:t xml:space="preserve"> </w:t>
      </w:r>
    </w:p>
    <w:p w14:paraId="7BD20BB9" w14:textId="77777777" w:rsidR="009D7B19" w:rsidRPr="00342734" w:rsidRDefault="009D7B19" w:rsidP="007903A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/>
          <w14:ligatures w14:val="none"/>
        </w:rPr>
      </w:pPr>
    </w:p>
    <w:p w14:paraId="275814FE" w14:textId="4418A275" w:rsidR="007903A9" w:rsidRPr="00342734" w:rsidRDefault="007903A9" w:rsidP="007903A9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1. </w:t>
      </w:r>
      <w:r w:rsidR="009D7B19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Numri i banorëve i ndarë në bazë të komuniteteve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250"/>
      </w:tblGrid>
      <w:tr w:rsidR="00F825C6" w:rsidRPr="00342734" w14:paraId="379495BE" w14:textId="77777777" w:rsidTr="00F825C6">
        <w:tc>
          <w:tcPr>
            <w:tcW w:w="1705" w:type="dxa"/>
          </w:tcPr>
          <w:p w14:paraId="792A20B2" w14:textId="77777777" w:rsidR="00F825C6" w:rsidRPr="00342734" w:rsidRDefault="00F825C6" w:rsidP="00A67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Komuniteti</w:t>
            </w:r>
          </w:p>
        </w:tc>
        <w:tc>
          <w:tcPr>
            <w:tcW w:w="2250" w:type="dxa"/>
          </w:tcPr>
          <w:p w14:paraId="6035575B" w14:textId="3A1455F7" w:rsidR="00F825C6" w:rsidRPr="00342734" w:rsidRDefault="00F825C6" w:rsidP="00A67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 i banorëve</w:t>
            </w:r>
          </w:p>
        </w:tc>
      </w:tr>
      <w:tr w:rsidR="00F825C6" w:rsidRPr="00342734" w14:paraId="5529E2DC" w14:textId="77777777" w:rsidTr="00F825C6">
        <w:tc>
          <w:tcPr>
            <w:tcW w:w="1705" w:type="dxa"/>
          </w:tcPr>
          <w:p w14:paraId="5A41725D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Shqiptar</w:t>
            </w:r>
          </w:p>
        </w:tc>
        <w:tc>
          <w:tcPr>
            <w:tcW w:w="2250" w:type="dxa"/>
          </w:tcPr>
          <w:p w14:paraId="1BCD398C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19242</w:t>
            </w:r>
          </w:p>
        </w:tc>
      </w:tr>
      <w:tr w:rsidR="00F825C6" w:rsidRPr="00342734" w14:paraId="6A565F12" w14:textId="77777777" w:rsidTr="00F825C6">
        <w:tc>
          <w:tcPr>
            <w:tcW w:w="1705" w:type="dxa"/>
          </w:tcPr>
          <w:p w14:paraId="42F0FDBE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Serb</w:t>
            </w:r>
          </w:p>
        </w:tc>
        <w:tc>
          <w:tcPr>
            <w:tcW w:w="2250" w:type="dxa"/>
          </w:tcPr>
          <w:p w14:paraId="32434A7A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1600</w:t>
            </w:r>
          </w:p>
        </w:tc>
      </w:tr>
      <w:tr w:rsidR="00F825C6" w:rsidRPr="00342734" w14:paraId="2BA6CEF3" w14:textId="77777777" w:rsidTr="00F825C6">
        <w:tc>
          <w:tcPr>
            <w:tcW w:w="1705" w:type="dxa"/>
          </w:tcPr>
          <w:p w14:paraId="0E8A2676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Rom</w:t>
            </w:r>
          </w:p>
        </w:tc>
        <w:tc>
          <w:tcPr>
            <w:tcW w:w="2250" w:type="dxa"/>
          </w:tcPr>
          <w:p w14:paraId="64F22613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1214</w:t>
            </w:r>
          </w:p>
        </w:tc>
      </w:tr>
      <w:tr w:rsidR="00F825C6" w:rsidRPr="00342734" w14:paraId="2E5E6BAE" w14:textId="77777777" w:rsidTr="00F825C6">
        <w:tc>
          <w:tcPr>
            <w:tcW w:w="1705" w:type="dxa"/>
          </w:tcPr>
          <w:p w14:paraId="395E018A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Ashkali</w:t>
            </w:r>
          </w:p>
        </w:tc>
        <w:tc>
          <w:tcPr>
            <w:tcW w:w="2250" w:type="dxa"/>
          </w:tcPr>
          <w:p w14:paraId="666DECFD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638</w:t>
            </w:r>
          </w:p>
        </w:tc>
      </w:tr>
      <w:tr w:rsidR="00F825C6" w:rsidRPr="00342734" w14:paraId="49A7C4D4" w14:textId="77777777" w:rsidTr="00F825C6">
        <w:tc>
          <w:tcPr>
            <w:tcW w:w="1705" w:type="dxa"/>
          </w:tcPr>
          <w:p w14:paraId="7755C228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Egjiptian</w:t>
            </w:r>
          </w:p>
        </w:tc>
        <w:tc>
          <w:tcPr>
            <w:tcW w:w="2250" w:type="dxa"/>
          </w:tcPr>
          <w:p w14:paraId="30067178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</w:tr>
      <w:tr w:rsidR="00F825C6" w:rsidRPr="00342734" w14:paraId="549A45DE" w14:textId="77777777" w:rsidTr="00F825C6">
        <w:tc>
          <w:tcPr>
            <w:tcW w:w="1705" w:type="dxa"/>
          </w:tcPr>
          <w:p w14:paraId="4436E763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Boshnjak</w:t>
            </w:r>
          </w:p>
        </w:tc>
        <w:tc>
          <w:tcPr>
            <w:tcW w:w="2250" w:type="dxa"/>
          </w:tcPr>
          <w:p w14:paraId="0957A0CD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54</w:t>
            </w:r>
          </w:p>
        </w:tc>
      </w:tr>
      <w:tr w:rsidR="00F825C6" w:rsidRPr="00342734" w14:paraId="0D1B8F28" w14:textId="77777777" w:rsidTr="00F825C6">
        <w:tc>
          <w:tcPr>
            <w:tcW w:w="1705" w:type="dxa"/>
          </w:tcPr>
          <w:p w14:paraId="3D7741D9" w14:textId="6C9483E3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 tjerë</w:t>
            </w:r>
          </w:p>
        </w:tc>
        <w:tc>
          <w:tcPr>
            <w:tcW w:w="2250" w:type="dxa"/>
          </w:tcPr>
          <w:p w14:paraId="2325F767" w14:textId="77777777" w:rsidR="00F825C6" w:rsidRPr="00342734" w:rsidRDefault="00F825C6" w:rsidP="00A67D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</w:t>
            </w:r>
          </w:p>
        </w:tc>
      </w:tr>
    </w:tbl>
    <w:p w14:paraId="20DBA26D" w14:textId="77777777" w:rsidR="00902A41" w:rsidRPr="00342734" w:rsidRDefault="00902A41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5321DFA" w14:textId="77777777" w:rsidR="009D0C92" w:rsidRPr="00342734" w:rsidRDefault="009D0C9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006F34" w14:textId="77777777" w:rsidR="009D0C92" w:rsidRPr="00342734" w:rsidRDefault="009D0C9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DE12B0" w14:textId="77777777" w:rsidR="007E2A73" w:rsidRPr="00342734" w:rsidRDefault="007E2A73" w:rsidP="007E2A7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E61D88E" w14:textId="77777777" w:rsidR="005604D0" w:rsidRPr="00342734" w:rsidRDefault="005604D0" w:rsidP="007E2A7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D027B7" w14:textId="77777777" w:rsidR="00C42728" w:rsidRPr="00342734" w:rsidRDefault="00C42728" w:rsidP="007E2A7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FF8DA9C" w14:textId="4A4AC76A" w:rsidR="007E2A73" w:rsidRPr="00342734" w:rsidRDefault="007E2A73" w:rsidP="007E2A7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Tabela 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Numri i punëtorve në komunën e Obiliqit </w:t>
      </w:r>
    </w:p>
    <w:tbl>
      <w:tblPr>
        <w:tblW w:w="10260" w:type="dxa"/>
        <w:tblInd w:w="-455" w:type="dxa"/>
        <w:tblLook w:val="04A0" w:firstRow="1" w:lastRow="0" w:firstColumn="1" w:lastColumn="0" w:noHBand="0" w:noVBand="1"/>
      </w:tblPr>
      <w:tblGrid>
        <w:gridCol w:w="1268"/>
        <w:gridCol w:w="1252"/>
        <w:gridCol w:w="1530"/>
        <w:gridCol w:w="1890"/>
        <w:gridCol w:w="1800"/>
        <w:gridCol w:w="2520"/>
      </w:tblGrid>
      <w:tr w:rsidR="0021287A" w:rsidRPr="00342734" w14:paraId="5225765B" w14:textId="77777777" w:rsidTr="0021287A">
        <w:trPr>
          <w:trHeight w:val="96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783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Viti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726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Numri i Stafit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FD05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Numri i stafit gra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5D9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Numri  i stafit burra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AED0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Paga dhe meditje/shuma për gra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F7B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Paga dhe meditje/shuma për burra</w:t>
            </w:r>
          </w:p>
        </w:tc>
      </w:tr>
      <w:tr w:rsidR="0021287A" w:rsidRPr="00342734" w14:paraId="71296DC9" w14:textId="77777777" w:rsidTr="0021287A">
        <w:trPr>
          <w:trHeight w:val="3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7580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6D52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90A5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0114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2EC4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3,580,000.00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C828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2,000,000.00</w:t>
            </w:r>
          </w:p>
        </w:tc>
      </w:tr>
      <w:tr w:rsidR="0021287A" w:rsidRPr="00342734" w14:paraId="1169DA6F" w14:textId="77777777" w:rsidTr="0021287A">
        <w:trPr>
          <w:trHeight w:val="3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B9C2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21C4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3153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FDD0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0B67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3,020,563.00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250B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2,400,000.00</w:t>
            </w:r>
          </w:p>
        </w:tc>
      </w:tr>
      <w:tr w:rsidR="0021287A" w:rsidRPr="00342734" w14:paraId="7EA400F3" w14:textId="77777777" w:rsidTr="0021287A">
        <w:trPr>
          <w:trHeight w:val="3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9A16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597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7328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7C14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EE19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3,390,627.00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FEF6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2,376,636.00</w:t>
            </w:r>
          </w:p>
        </w:tc>
      </w:tr>
      <w:tr w:rsidR="0021287A" w:rsidRPr="00342734" w14:paraId="1FB7EB48" w14:textId="77777777" w:rsidTr="0021287A">
        <w:trPr>
          <w:trHeight w:val="3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6575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2B05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3FD9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4A4B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C649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3,751,320.00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AA59" w14:textId="77777777" w:rsidR="0021287A" w:rsidRPr="00342734" w:rsidRDefault="0021287A" w:rsidP="0021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2,781,923.00</w:t>
            </w:r>
          </w:p>
        </w:tc>
      </w:tr>
    </w:tbl>
    <w:p w14:paraId="15E1EB16" w14:textId="77777777" w:rsidR="0021287A" w:rsidRPr="00342734" w:rsidRDefault="0021287A" w:rsidP="007E2A7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8E76D7D" w14:textId="4DC078E5" w:rsidR="007E2A73" w:rsidRPr="00342734" w:rsidRDefault="007E2A73" w:rsidP="007E2A7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3. 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Planifikimi per vitin 2026- Niveli i pagave në komunë 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1250"/>
        <w:gridCol w:w="1210"/>
        <w:gridCol w:w="1520"/>
        <w:gridCol w:w="1900"/>
        <w:gridCol w:w="1800"/>
        <w:gridCol w:w="2500"/>
      </w:tblGrid>
      <w:tr w:rsidR="007E2A73" w:rsidRPr="00342734" w14:paraId="54504F2D" w14:textId="77777777" w:rsidTr="00F63287">
        <w:trPr>
          <w:trHeight w:val="1215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00D96" w14:textId="77777777" w:rsidR="007E2A73" w:rsidRPr="00342734" w:rsidRDefault="007E2A73" w:rsidP="0097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Niveli I pagave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5D74E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Numri total I stafit ne nivel te pagave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1C4CB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Numri I burrave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F795EA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Shuma e shpenzuar per burra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ED048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Numri i grave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91C53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Shuma e shpenzuar per gra</w:t>
            </w:r>
          </w:p>
        </w:tc>
      </w:tr>
      <w:tr w:rsidR="007E2A73" w:rsidRPr="00342734" w14:paraId="643B5713" w14:textId="77777777" w:rsidTr="00F63287">
        <w:trPr>
          <w:trHeight w:val="315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65F0" w14:textId="77777777" w:rsidR="007E2A73" w:rsidRPr="00342734" w:rsidRDefault="007E2A73" w:rsidP="0097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201-400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573F1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DDB087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A0BEC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156,400.00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8579E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61E0A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325,000.00</w:t>
            </w:r>
          </w:p>
        </w:tc>
      </w:tr>
      <w:tr w:rsidR="007E2A73" w:rsidRPr="00342734" w14:paraId="4B58E04A" w14:textId="77777777" w:rsidTr="00F63287">
        <w:trPr>
          <w:trHeight w:val="315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4E0A" w14:textId="77777777" w:rsidR="007E2A73" w:rsidRPr="00342734" w:rsidRDefault="007E2A73" w:rsidP="0097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401-600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6C32E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1A849D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177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E711E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1,092,523.00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6964B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0819C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1,250,080.00</w:t>
            </w:r>
          </w:p>
        </w:tc>
      </w:tr>
      <w:tr w:rsidR="007E2A73" w:rsidRPr="00342734" w14:paraId="6BC859FE" w14:textId="77777777" w:rsidTr="00F63287">
        <w:trPr>
          <w:trHeight w:val="315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14D94" w14:textId="77777777" w:rsidR="007E2A73" w:rsidRPr="00342734" w:rsidRDefault="007E2A73" w:rsidP="0097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600+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9F750" w14:textId="54C3F7AB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</w:t>
            </w:r>
            <w:r w:rsidR="00807A90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019C04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B2B22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1,533,000.00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27D8F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7B85C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2,146,575.00</w:t>
            </w:r>
          </w:p>
        </w:tc>
      </w:tr>
      <w:tr w:rsidR="007E2A73" w:rsidRPr="00342734" w14:paraId="46C4B9CA" w14:textId="77777777" w:rsidTr="00F63287">
        <w:trPr>
          <w:trHeight w:val="313"/>
          <w:jc w:val="center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14470" w14:textId="77777777" w:rsidR="007E2A73" w:rsidRPr="00342734" w:rsidRDefault="007E2A73" w:rsidP="0097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Totali: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B242C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7A1A0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3FBA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2,781,923.00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9C326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056F4" w14:textId="77777777" w:rsidR="007E2A73" w:rsidRPr="00342734" w:rsidRDefault="007E2A73" w:rsidP="0097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3,751,320.00</w:t>
            </w:r>
          </w:p>
        </w:tc>
      </w:tr>
    </w:tbl>
    <w:p w14:paraId="04184A7C" w14:textId="5894A03B" w:rsidR="007E2A73" w:rsidRPr="00342734" w:rsidRDefault="007E2A73" w:rsidP="007E2A73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FF7B944" w14:textId="685970D7" w:rsidR="00470417" w:rsidRPr="00342734" w:rsidRDefault="00470417" w:rsidP="0047041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Numri total i përfituesve të subvencioneve për individ</w:t>
      </w:r>
    </w:p>
    <w:tbl>
      <w:tblPr>
        <w:tblW w:w="7524" w:type="dxa"/>
        <w:tblLook w:val="04A0" w:firstRow="1" w:lastRow="0" w:firstColumn="1" w:lastColumn="0" w:noHBand="0" w:noVBand="1"/>
      </w:tblPr>
      <w:tblGrid>
        <w:gridCol w:w="4140"/>
        <w:gridCol w:w="1600"/>
        <w:gridCol w:w="1784"/>
      </w:tblGrid>
      <w:tr w:rsidR="00634DA0" w:rsidRPr="00342734" w14:paraId="2A7EBF22" w14:textId="77777777" w:rsidTr="00634DA0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B395" w14:textId="05AC0C71" w:rsidR="00634DA0" w:rsidRPr="00342734" w:rsidRDefault="00634DA0" w:rsidP="0063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 subv</w:t>
            </w:r>
            <w:r w:rsidR="00C502C8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encione </w:t>
            </w: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2636" w14:textId="77777777" w:rsidR="00634DA0" w:rsidRPr="00342734" w:rsidRDefault="00634DA0" w:rsidP="00C0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93D" w14:textId="7EA25119" w:rsidR="00634DA0" w:rsidRPr="00342734" w:rsidRDefault="00634DA0" w:rsidP="00C0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</w:p>
        </w:tc>
      </w:tr>
      <w:tr w:rsidR="00634DA0" w:rsidRPr="00342734" w14:paraId="5EDED609" w14:textId="77777777" w:rsidTr="00634DA0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4C7F" w14:textId="77777777" w:rsidR="00634DA0" w:rsidRPr="00342734" w:rsidRDefault="00634DA0" w:rsidP="0063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997A" w14:textId="77777777" w:rsidR="00634DA0" w:rsidRPr="00342734" w:rsidRDefault="00634DA0" w:rsidP="00C0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A207" w14:textId="340E33A1" w:rsidR="00634DA0" w:rsidRPr="00342734" w:rsidRDefault="00634DA0" w:rsidP="00C0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256,178.25</w:t>
            </w:r>
          </w:p>
        </w:tc>
      </w:tr>
      <w:tr w:rsidR="00634DA0" w:rsidRPr="00342734" w14:paraId="1C69EE59" w14:textId="77777777" w:rsidTr="00634DA0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FBE6" w14:textId="77777777" w:rsidR="00634DA0" w:rsidRPr="00342734" w:rsidRDefault="00634DA0" w:rsidP="0063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Burra/Djem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7E39" w14:textId="77777777" w:rsidR="00634DA0" w:rsidRPr="00342734" w:rsidRDefault="00634DA0" w:rsidP="00C0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803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181E" w14:textId="1FDF7198" w:rsidR="00634DA0" w:rsidRPr="00342734" w:rsidRDefault="00634DA0" w:rsidP="00C0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209,403.48</w:t>
            </w:r>
          </w:p>
        </w:tc>
      </w:tr>
      <w:tr w:rsidR="00634DA0" w:rsidRPr="00342734" w14:paraId="4B65DDA1" w14:textId="77777777" w:rsidTr="00634DA0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8FB2" w14:textId="77777777" w:rsidR="00634DA0" w:rsidRPr="00342734" w:rsidRDefault="00634DA0" w:rsidP="0063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5E74" w14:textId="77777777" w:rsidR="00634DA0" w:rsidRPr="00342734" w:rsidRDefault="00634DA0" w:rsidP="00C0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1837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6A38" w14:textId="5A15A058" w:rsidR="00634DA0" w:rsidRPr="00342734" w:rsidRDefault="00634DA0" w:rsidP="00C01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465,581.73</w:t>
            </w:r>
          </w:p>
        </w:tc>
      </w:tr>
    </w:tbl>
    <w:p w14:paraId="1F847A02" w14:textId="77777777" w:rsidR="00090396" w:rsidRPr="00342734" w:rsidRDefault="00090396" w:rsidP="0009039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62E6AAA2" w14:textId="4F78CCE6" w:rsidR="00DA574D" w:rsidRPr="00342734" w:rsidRDefault="00DA574D" w:rsidP="00DA574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Numri total i përfituesve të subvencioneve për OJQ dhe ndërmarrje publike</w:t>
      </w:r>
    </w:p>
    <w:tbl>
      <w:tblPr>
        <w:tblW w:w="7557" w:type="dxa"/>
        <w:tblLook w:val="04A0" w:firstRow="1" w:lastRow="0" w:firstColumn="1" w:lastColumn="0" w:noHBand="0" w:noVBand="1"/>
      </w:tblPr>
      <w:tblGrid>
        <w:gridCol w:w="4140"/>
        <w:gridCol w:w="1689"/>
        <w:gridCol w:w="1817"/>
      </w:tblGrid>
      <w:tr w:rsidR="00EF568B" w:rsidRPr="00342734" w14:paraId="2FA1A039" w14:textId="77777777" w:rsidTr="00EF568B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08F9" w14:textId="47152313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Subv</w:t>
            </w:r>
            <w:r w:rsidR="0031713E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encione </w:t>
            </w: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OJQ </w:t>
            </w:r>
            <w:r w:rsidR="0031713E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dhe ndërmarrje publike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FB38" w14:textId="4FC5E484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Nr.përfituesve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671D" w14:textId="77777777" w:rsidR="00EF568B" w:rsidRPr="00342734" w:rsidRDefault="00EF568B" w:rsidP="00E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 €</w:t>
            </w:r>
          </w:p>
        </w:tc>
      </w:tr>
      <w:tr w:rsidR="00EF568B" w:rsidRPr="00342734" w14:paraId="61776218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78A1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Zyra e kryetarit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B518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62E" w14:textId="4FC60CE3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9,540.00 </w:t>
            </w:r>
          </w:p>
        </w:tc>
      </w:tr>
      <w:tr w:rsidR="00EF568B" w:rsidRPr="00342734" w14:paraId="33A1DA1E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553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DSHPE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EC7E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615C" w14:textId="4B64719B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61,800.00 </w:t>
            </w:r>
          </w:p>
        </w:tc>
      </w:tr>
      <w:tr w:rsidR="00EF568B" w:rsidRPr="00342734" w14:paraId="3B125E24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869D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Bujqesi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2D72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4448" w14:textId="2009D91E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124,614.70 </w:t>
            </w:r>
          </w:p>
        </w:tc>
      </w:tr>
      <w:tr w:rsidR="00EF568B" w:rsidRPr="00342734" w14:paraId="429ABB24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58B4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Kulturë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D220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DC35" w14:textId="09673046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50,000.00 </w:t>
            </w:r>
          </w:p>
        </w:tc>
      </w:tr>
      <w:tr w:rsidR="00EF568B" w:rsidRPr="00342734" w14:paraId="553BDF37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1E68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Shendetësi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5CD1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7A05" w14:textId="3F87CC92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95,732.68 </w:t>
            </w:r>
          </w:p>
        </w:tc>
      </w:tr>
      <w:tr w:rsidR="00EF568B" w:rsidRPr="00342734" w14:paraId="0EC7837A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332B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Arsim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F1EF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144C" w14:textId="5B8C93AC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33,600.00 </w:t>
            </w:r>
          </w:p>
        </w:tc>
      </w:tr>
      <w:tr w:rsidR="00EF568B" w:rsidRPr="00342734" w14:paraId="5920F98C" w14:textId="77777777" w:rsidTr="00EF568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86F6" w14:textId="77777777" w:rsidR="00EF568B" w:rsidRPr="00342734" w:rsidRDefault="00EF568B" w:rsidP="00EF5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4237" w14:textId="77777777" w:rsidR="00EF568B" w:rsidRPr="00342734" w:rsidRDefault="00EF568B" w:rsidP="0092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1052" w14:textId="02CED3A4" w:rsidR="00EF568B" w:rsidRPr="00342734" w:rsidRDefault="00EF568B" w:rsidP="004D7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375,287.38 </w:t>
            </w:r>
          </w:p>
        </w:tc>
      </w:tr>
    </w:tbl>
    <w:p w14:paraId="6E5F50F5" w14:textId="77777777" w:rsidR="00176511" w:rsidRPr="00342734" w:rsidRDefault="00176511" w:rsidP="00D93DA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40EAFC3" w14:textId="77777777" w:rsidR="00176511" w:rsidRPr="00342734" w:rsidRDefault="00176511" w:rsidP="00D93DA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AE5B40F" w14:textId="28107E43" w:rsidR="00823A12" w:rsidRPr="00342734" w:rsidRDefault="00823A12" w:rsidP="00823A1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Tabela 6. Mjetet e shpenzuara për kontrata nga kategoria ekonomike Subvencione dhe Transfere</w:t>
      </w:r>
    </w:p>
    <w:tbl>
      <w:tblPr>
        <w:tblW w:w="6984" w:type="dxa"/>
        <w:tblLook w:val="04A0" w:firstRow="1" w:lastRow="0" w:firstColumn="1" w:lastColumn="0" w:noHBand="0" w:noVBand="1"/>
      </w:tblPr>
      <w:tblGrid>
        <w:gridCol w:w="4495"/>
        <w:gridCol w:w="2489"/>
      </w:tblGrid>
      <w:tr w:rsidR="00823A12" w:rsidRPr="00342734" w14:paraId="0D76F93F" w14:textId="77777777" w:rsidTr="001C454C">
        <w:trPr>
          <w:trHeight w:val="368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6AB4" w14:textId="7536A680" w:rsidR="00823A12" w:rsidRPr="00342734" w:rsidRDefault="00823A12" w:rsidP="001C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Vaksionimi </w:t>
            </w:r>
            <w:r w:rsidR="00BC1F11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qenëve endacak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71A1" w14:textId="77777777" w:rsidR="00823A12" w:rsidRPr="00342734" w:rsidRDefault="00823A12" w:rsidP="001C4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57,286.00 €</w:t>
            </w:r>
          </w:p>
        </w:tc>
      </w:tr>
      <w:tr w:rsidR="00823A12" w:rsidRPr="00342734" w14:paraId="256B1A1F" w14:textId="77777777" w:rsidTr="001C454C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8B81" w14:textId="75E0E59E" w:rsidR="00823A12" w:rsidRPr="00342734" w:rsidRDefault="00823A12" w:rsidP="001C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Vaksionimi </w:t>
            </w:r>
            <w:r w:rsidR="00BC1F11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kafshëve kundër sëmundjeve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E61" w14:textId="77777777" w:rsidR="00823A12" w:rsidRPr="00342734" w:rsidRDefault="00823A12" w:rsidP="001C4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47,653.50 €</w:t>
            </w:r>
          </w:p>
        </w:tc>
      </w:tr>
      <w:tr w:rsidR="00823A12" w:rsidRPr="00342734" w14:paraId="0DCDE26A" w14:textId="77777777" w:rsidTr="001C454C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ECE8" w14:textId="77777777" w:rsidR="00823A12" w:rsidRPr="00342734" w:rsidRDefault="00823A12" w:rsidP="001C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4B5C" w14:textId="77777777" w:rsidR="00823A12" w:rsidRPr="00342734" w:rsidRDefault="00823A12" w:rsidP="001C4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104,939.50 €</w:t>
            </w:r>
          </w:p>
        </w:tc>
      </w:tr>
    </w:tbl>
    <w:p w14:paraId="6A5D5DD5" w14:textId="77777777" w:rsidR="00823A12" w:rsidRPr="00342734" w:rsidRDefault="00823A12" w:rsidP="00D93DA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2E4846F" w14:textId="5E204C4C" w:rsidR="00D93DAB" w:rsidRPr="00342734" w:rsidRDefault="00D93DAB" w:rsidP="003105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823A1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Mjete të ekzekutuara nga Thesari i Kosovës për vendime gjyqësore/përmb</w:t>
      </w:r>
      <w:r w:rsidR="00D81C61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a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rimore nga kategoria ekonomike Subvencione dhe Transfere</w:t>
      </w:r>
    </w:p>
    <w:tbl>
      <w:tblPr>
        <w:tblW w:w="4164" w:type="dxa"/>
        <w:tblLook w:val="04A0" w:firstRow="1" w:lastRow="0" w:firstColumn="1" w:lastColumn="0" w:noHBand="0" w:noVBand="1"/>
      </w:tblPr>
      <w:tblGrid>
        <w:gridCol w:w="2260"/>
        <w:gridCol w:w="1904"/>
      </w:tblGrid>
      <w:tr w:rsidR="000D6EB7" w:rsidRPr="00342734" w14:paraId="1B28C385" w14:textId="77777777" w:rsidTr="000D6EB7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B6E4" w14:textId="77777777" w:rsidR="000D6EB7" w:rsidRPr="00342734" w:rsidRDefault="000D6EB7" w:rsidP="000D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Drejtoria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2777" w14:textId="77777777" w:rsidR="000D6EB7" w:rsidRPr="00342734" w:rsidRDefault="000D6EB7" w:rsidP="000D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 €</w:t>
            </w:r>
          </w:p>
        </w:tc>
      </w:tr>
      <w:tr w:rsidR="000D6EB7" w:rsidRPr="00342734" w14:paraId="7C7340EA" w14:textId="77777777" w:rsidTr="000D6EB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7D24" w14:textId="77777777" w:rsidR="000D6EB7" w:rsidRPr="00342734" w:rsidRDefault="000D6EB7" w:rsidP="000D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Bujqësi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8DEB" w14:textId="3EFE38E0" w:rsidR="000D6EB7" w:rsidRPr="00342734" w:rsidRDefault="000D6EB7" w:rsidP="00E67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73,168.73 </w:t>
            </w:r>
          </w:p>
        </w:tc>
      </w:tr>
      <w:tr w:rsidR="000D6EB7" w:rsidRPr="00342734" w14:paraId="6FF8C553" w14:textId="77777777" w:rsidTr="000D6EB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5B53" w14:textId="77777777" w:rsidR="000D6EB7" w:rsidRPr="00342734" w:rsidRDefault="000D6EB7" w:rsidP="000D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Kulturë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64FB" w14:textId="343A099C" w:rsidR="000D6EB7" w:rsidRPr="00342734" w:rsidRDefault="000D6EB7" w:rsidP="00E67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35,000.00 </w:t>
            </w:r>
          </w:p>
        </w:tc>
      </w:tr>
      <w:tr w:rsidR="000D6EB7" w:rsidRPr="00342734" w14:paraId="07F5D30D" w14:textId="77777777" w:rsidTr="000D6EB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00AE" w14:textId="77777777" w:rsidR="000D6EB7" w:rsidRPr="00342734" w:rsidRDefault="000D6EB7" w:rsidP="000D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Shërbime publike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F30B" w14:textId="3D875262" w:rsidR="000D6EB7" w:rsidRPr="00342734" w:rsidRDefault="000D6EB7" w:rsidP="00E67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7,000.00 </w:t>
            </w:r>
          </w:p>
        </w:tc>
      </w:tr>
      <w:tr w:rsidR="000D6EB7" w:rsidRPr="00342734" w14:paraId="054A5ED6" w14:textId="77777777" w:rsidTr="000D6EB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5C55" w14:textId="77777777" w:rsidR="000D6EB7" w:rsidRPr="00342734" w:rsidRDefault="000D6EB7" w:rsidP="000D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1513" w14:textId="1A1E2D02" w:rsidR="000D6EB7" w:rsidRPr="00342734" w:rsidRDefault="000D6EB7" w:rsidP="00E67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115,168.73 </w:t>
            </w:r>
          </w:p>
        </w:tc>
      </w:tr>
    </w:tbl>
    <w:p w14:paraId="0D8DAF7E" w14:textId="77777777" w:rsidR="00823A12" w:rsidRPr="00342734" w:rsidRDefault="00823A12" w:rsidP="00D93DA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5A57FAA" w14:textId="1C544162" w:rsidR="00C2281F" w:rsidRPr="00342734" w:rsidRDefault="00624C8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Total shpenzime nga kategoria ekonomike Subvencione dhe Transfere në vitin 2025: 1,060,977.34€</w:t>
      </w:r>
    </w:p>
    <w:p w14:paraId="6E3B4E36" w14:textId="283605E5" w:rsidR="009C2989" w:rsidRPr="003B3BAB" w:rsidRDefault="009C2989" w:rsidP="00F63287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val="sq-AL"/>
          <w14:ligatures w14:val="none"/>
        </w:rPr>
      </w:pPr>
      <w:r w:rsidRPr="003B3BAB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val="sq-AL"/>
          <w14:ligatures w14:val="none"/>
        </w:rPr>
        <w:t>Zyra e Kryetarit të Komunës</w:t>
      </w:r>
    </w:p>
    <w:p w14:paraId="74344CB3" w14:textId="77777777" w:rsidR="009C2989" w:rsidRPr="00342734" w:rsidRDefault="009C2989" w:rsidP="009C298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56F5C33" w14:textId="699A37B4" w:rsidR="009C2989" w:rsidRPr="00342734" w:rsidRDefault="009C2989" w:rsidP="009C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Zyra e Kryetarit të Komunës ka të punësuar 10 persona, përfshirë 8 burra dhe 2 gra</w:t>
      </w:r>
      <w:r w:rsidR="002B3241" w:rsidRPr="0034273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B34F05" w14:textId="77777777" w:rsidR="00C2281F" w:rsidRPr="00342734" w:rsidRDefault="00C2281F" w:rsidP="009C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2A3F0D" w14:textId="23B7710D" w:rsidR="00BB3AFC" w:rsidRPr="00342734" w:rsidRDefault="00C2281F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5E5E57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Numri i të punësuarve dhe niveli i pagave në zyrën e kryetarit:</w:t>
      </w:r>
    </w:p>
    <w:tbl>
      <w:tblPr>
        <w:tblStyle w:val="TableGrid1"/>
        <w:tblW w:w="9900" w:type="dxa"/>
        <w:tblInd w:w="-95" w:type="dxa"/>
        <w:tblLook w:val="04A0" w:firstRow="1" w:lastRow="0" w:firstColumn="1" w:lastColumn="0" w:noHBand="0" w:noVBand="1"/>
      </w:tblPr>
      <w:tblGrid>
        <w:gridCol w:w="1653"/>
        <w:gridCol w:w="1558"/>
        <w:gridCol w:w="1558"/>
        <w:gridCol w:w="1558"/>
        <w:gridCol w:w="1559"/>
        <w:gridCol w:w="2014"/>
      </w:tblGrid>
      <w:tr w:rsidR="009C2989" w:rsidRPr="00342734" w14:paraId="345D9391" w14:textId="77777777" w:rsidTr="00585457">
        <w:tc>
          <w:tcPr>
            <w:tcW w:w="9900" w:type="dxa"/>
            <w:gridSpan w:val="6"/>
            <w:tcBorders>
              <w:bottom w:val="nil"/>
            </w:tcBorders>
          </w:tcPr>
          <w:p w14:paraId="10FF7CA6" w14:textId="77777777" w:rsidR="009C2989" w:rsidRPr="00342734" w:rsidRDefault="009C2989" w:rsidP="00C2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ZYRA E KRYETARIT</w:t>
            </w:r>
          </w:p>
        </w:tc>
      </w:tr>
      <w:tr w:rsidR="009C2989" w:rsidRPr="00342734" w14:paraId="1C878050" w14:textId="77777777" w:rsidTr="00585457">
        <w:tc>
          <w:tcPr>
            <w:tcW w:w="1653" w:type="dxa"/>
            <w:tcBorders>
              <w:bottom w:val="nil"/>
            </w:tcBorders>
          </w:tcPr>
          <w:p w14:paraId="04F3026A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  <w:tcBorders>
              <w:bottom w:val="nil"/>
            </w:tcBorders>
          </w:tcPr>
          <w:p w14:paraId="79B03CB9" w14:textId="1C54F890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</w:t>
            </w:r>
            <w:r w:rsidR="00DC2744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stafit</w:t>
            </w:r>
          </w:p>
        </w:tc>
        <w:tc>
          <w:tcPr>
            <w:tcW w:w="1558" w:type="dxa"/>
            <w:tcBorders>
              <w:bottom w:val="nil"/>
            </w:tcBorders>
          </w:tcPr>
          <w:p w14:paraId="79168974" w14:textId="0E59812C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  <w:r w:rsidR="00DC2744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stafit </w:t>
            </w:r>
            <w:r w:rsidR="002D56C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gra/vajza</w:t>
            </w:r>
          </w:p>
        </w:tc>
        <w:tc>
          <w:tcPr>
            <w:tcW w:w="1558" w:type="dxa"/>
            <w:tcBorders>
              <w:bottom w:val="nil"/>
            </w:tcBorders>
          </w:tcPr>
          <w:p w14:paraId="70A417E8" w14:textId="652DC665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  <w:r w:rsidR="00DC2744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stafit </w:t>
            </w:r>
            <w:r w:rsidR="002D56C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burra/djem</w:t>
            </w:r>
          </w:p>
        </w:tc>
        <w:tc>
          <w:tcPr>
            <w:tcW w:w="1559" w:type="dxa"/>
            <w:tcBorders>
              <w:bottom w:val="nil"/>
            </w:tcBorders>
          </w:tcPr>
          <w:p w14:paraId="6236075B" w14:textId="57382B9C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Paga dhe meditje totali për </w:t>
            </w:r>
            <w:r w:rsidR="002D56C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gra/vajza</w:t>
            </w:r>
          </w:p>
        </w:tc>
        <w:tc>
          <w:tcPr>
            <w:tcW w:w="2014" w:type="dxa"/>
            <w:tcBorders>
              <w:bottom w:val="nil"/>
            </w:tcBorders>
          </w:tcPr>
          <w:p w14:paraId="4DC51370" w14:textId="14619798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</w:t>
            </w:r>
            <w:r w:rsidR="00DC2744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="002D56C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burra/djem</w:t>
            </w:r>
          </w:p>
        </w:tc>
      </w:tr>
      <w:tr w:rsidR="009C2989" w:rsidRPr="00342734" w14:paraId="567708F0" w14:textId="77777777" w:rsidTr="00585457">
        <w:trPr>
          <w:trHeight w:val="80"/>
        </w:trPr>
        <w:tc>
          <w:tcPr>
            <w:tcW w:w="1653" w:type="dxa"/>
            <w:tcBorders>
              <w:top w:val="nil"/>
            </w:tcBorders>
          </w:tcPr>
          <w:p w14:paraId="155241A0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0FAC5252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DEDA4B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696C86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775457E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14:paraId="78F7D36E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C2989" w:rsidRPr="00342734" w14:paraId="51C91504" w14:textId="77777777" w:rsidTr="00585457">
        <w:tc>
          <w:tcPr>
            <w:tcW w:w="1653" w:type="dxa"/>
          </w:tcPr>
          <w:p w14:paraId="2F9EC145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1558" w:type="dxa"/>
          </w:tcPr>
          <w:p w14:paraId="786944FC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79887E57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558" w:type="dxa"/>
          </w:tcPr>
          <w:p w14:paraId="0463C71F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9" w:type="dxa"/>
          </w:tcPr>
          <w:p w14:paraId="02DA98F4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18,876.00</w:t>
            </w:r>
          </w:p>
        </w:tc>
        <w:tc>
          <w:tcPr>
            <w:tcW w:w="2014" w:type="dxa"/>
          </w:tcPr>
          <w:p w14:paraId="172A6DF5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89,707.2</w:t>
            </w:r>
          </w:p>
        </w:tc>
      </w:tr>
      <w:tr w:rsidR="009C2989" w:rsidRPr="00342734" w14:paraId="43CE5A29" w14:textId="77777777" w:rsidTr="00585457">
        <w:tc>
          <w:tcPr>
            <w:tcW w:w="9900" w:type="dxa"/>
            <w:gridSpan w:val="6"/>
          </w:tcPr>
          <w:p w14:paraId="2A381019" w14:textId="77777777" w:rsidR="009C2989" w:rsidRPr="00342734" w:rsidRDefault="009C2989" w:rsidP="00C2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NIVELI I PAGAVE NË ZYRËN E KRYETARIT</w:t>
            </w:r>
          </w:p>
        </w:tc>
      </w:tr>
      <w:tr w:rsidR="009C2989" w:rsidRPr="00342734" w14:paraId="0CC24503" w14:textId="77777777" w:rsidTr="00585457">
        <w:tc>
          <w:tcPr>
            <w:tcW w:w="1653" w:type="dxa"/>
          </w:tcPr>
          <w:p w14:paraId="5E65B0E2" w14:textId="020D63CD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</w:t>
            </w:r>
            <w:r w:rsidR="001475CD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pagave</w:t>
            </w:r>
          </w:p>
        </w:tc>
        <w:tc>
          <w:tcPr>
            <w:tcW w:w="1558" w:type="dxa"/>
          </w:tcPr>
          <w:p w14:paraId="7E3FADB5" w14:textId="49CE7ACB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total </w:t>
            </w:r>
            <w:r w:rsidR="001475CD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stafit në nivele të pagave</w:t>
            </w:r>
          </w:p>
        </w:tc>
        <w:tc>
          <w:tcPr>
            <w:tcW w:w="1558" w:type="dxa"/>
          </w:tcPr>
          <w:p w14:paraId="6BF7F043" w14:textId="4F744539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  <w:r w:rsidR="001475CD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27A8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stafit burra/djem</w:t>
            </w:r>
          </w:p>
        </w:tc>
        <w:tc>
          <w:tcPr>
            <w:tcW w:w="1558" w:type="dxa"/>
          </w:tcPr>
          <w:p w14:paraId="21C92FC1" w14:textId="684F964B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Shuma e shpenzuar për </w:t>
            </w:r>
            <w:r w:rsidR="00B27A8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burra/djem</w:t>
            </w:r>
          </w:p>
        </w:tc>
        <w:tc>
          <w:tcPr>
            <w:tcW w:w="1559" w:type="dxa"/>
          </w:tcPr>
          <w:p w14:paraId="3E39CADE" w14:textId="55251492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</w:t>
            </w:r>
            <w:r w:rsidR="001475CD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27A8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stafit 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</w:t>
            </w:r>
            <w:r w:rsidR="00B27A8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/vajza</w:t>
            </w:r>
          </w:p>
        </w:tc>
        <w:tc>
          <w:tcPr>
            <w:tcW w:w="2014" w:type="dxa"/>
          </w:tcPr>
          <w:p w14:paraId="4A2872A0" w14:textId="7F7264FA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</w:t>
            </w:r>
            <w:r w:rsidR="00B27A8A"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/vajza</w:t>
            </w:r>
          </w:p>
        </w:tc>
      </w:tr>
      <w:tr w:rsidR="009C2989" w:rsidRPr="00342734" w14:paraId="71401171" w14:textId="77777777" w:rsidTr="00585457">
        <w:tc>
          <w:tcPr>
            <w:tcW w:w="1653" w:type="dxa"/>
          </w:tcPr>
          <w:p w14:paraId="13DE3240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4E3A7087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32FBDC7C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3465B0A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D1F47E1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14" w:type="dxa"/>
          </w:tcPr>
          <w:p w14:paraId="741553E3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C2989" w:rsidRPr="00342734" w14:paraId="4E3A1F7B" w14:textId="77777777" w:rsidTr="00585457">
        <w:tc>
          <w:tcPr>
            <w:tcW w:w="1653" w:type="dxa"/>
          </w:tcPr>
          <w:p w14:paraId="41E9FE22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48C72F59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C7050BC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BD60940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D2DA4A1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14" w:type="dxa"/>
          </w:tcPr>
          <w:p w14:paraId="5B11A029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C2989" w:rsidRPr="00342734" w14:paraId="1CCD7823" w14:textId="77777777" w:rsidTr="00585457">
        <w:tc>
          <w:tcPr>
            <w:tcW w:w="1653" w:type="dxa"/>
          </w:tcPr>
          <w:p w14:paraId="26D6A2AD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132B9D65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0B41D74E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8" w:type="dxa"/>
          </w:tcPr>
          <w:p w14:paraId="77ED73DE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89,707.20</w:t>
            </w:r>
          </w:p>
        </w:tc>
        <w:tc>
          <w:tcPr>
            <w:tcW w:w="1559" w:type="dxa"/>
          </w:tcPr>
          <w:p w14:paraId="6B83161D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014" w:type="dxa"/>
          </w:tcPr>
          <w:p w14:paraId="1EF44A27" w14:textId="77777777" w:rsidR="009C2989" w:rsidRPr="00342734" w:rsidRDefault="009C2989" w:rsidP="00C22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18,876.00</w:t>
            </w:r>
          </w:p>
        </w:tc>
      </w:tr>
    </w:tbl>
    <w:p w14:paraId="006E2530" w14:textId="77777777" w:rsidR="00781535" w:rsidRPr="00342734" w:rsidRDefault="00781535" w:rsidP="00C2281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6B7C48E9" w14:textId="77777777" w:rsidR="007D52DE" w:rsidRPr="00342734" w:rsidRDefault="007D52DE" w:rsidP="00C2281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4B2E46C3" w14:textId="48226B54" w:rsidR="00C2281F" w:rsidRPr="00342734" w:rsidRDefault="00C2281F" w:rsidP="00C2281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lastRenderedPageBreak/>
        <w:t xml:space="preserve">Tabela </w:t>
      </w:r>
      <w:r w:rsidR="005E5E57"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9</w:t>
      </w:r>
      <w:r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 Numri i përfituesve të subvencioneve nga zyra e kryetarit:</w:t>
      </w:r>
    </w:p>
    <w:tbl>
      <w:tblPr>
        <w:tblW w:w="4421" w:type="dxa"/>
        <w:tblLook w:val="04A0" w:firstRow="1" w:lastRow="0" w:firstColumn="1" w:lastColumn="0" w:noHBand="0" w:noVBand="1"/>
      </w:tblPr>
      <w:tblGrid>
        <w:gridCol w:w="1795"/>
        <w:gridCol w:w="1283"/>
        <w:gridCol w:w="1356"/>
      </w:tblGrid>
      <w:tr w:rsidR="002D1AC4" w:rsidRPr="00342734" w14:paraId="6F9A24B2" w14:textId="77777777" w:rsidTr="00656FF5">
        <w:trPr>
          <w:trHeight w:val="21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1D55" w14:textId="5115A45E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Z</w:t>
            </w:r>
            <w:r w:rsidR="00656FF5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yra e </w:t>
            </w: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Kryetarit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3825" w14:textId="464F82F0" w:rsidR="002D1AC4" w:rsidRPr="00342734" w:rsidRDefault="002D1AC4" w:rsidP="0065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  <w:r w:rsidR="00656FF5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BD5C" w14:textId="300ADC81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  <w:r w:rsidR="00656FF5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€</w:t>
            </w:r>
          </w:p>
        </w:tc>
      </w:tr>
      <w:tr w:rsidR="002D1AC4" w:rsidRPr="00342734" w14:paraId="74AC2759" w14:textId="77777777" w:rsidTr="00656FF5">
        <w:trPr>
          <w:trHeight w:val="21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BC4D" w14:textId="77777777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7E5C" w14:textId="77777777" w:rsidR="002D1AC4" w:rsidRPr="00342734" w:rsidRDefault="002D1AC4" w:rsidP="0065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6597" w14:textId="6E26588B" w:rsidR="002D1AC4" w:rsidRPr="00342734" w:rsidRDefault="002D1AC4" w:rsidP="00E6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460.00 </w:t>
            </w:r>
          </w:p>
        </w:tc>
      </w:tr>
      <w:tr w:rsidR="002D1AC4" w:rsidRPr="00342734" w14:paraId="2547CD9E" w14:textId="77777777" w:rsidTr="00656FF5">
        <w:trPr>
          <w:trHeight w:val="21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64D7" w14:textId="77777777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47FA" w14:textId="52BBBEC1" w:rsidR="002D1AC4" w:rsidRPr="00342734" w:rsidRDefault="002D1AC4" w:rsidP="0065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FA51" w14:textId="1603CDE7" w:rsidR="002D1AC4" w:rsidRPr="00342734" w:rsidRDefault="002D1AC4" w:rsidP="00E6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                 0</w:t>
            </w:r>
          </w:p>
        </w:tc>
      </w:tr>
      <w:tr w:rsidR="002D1AC4" w:rsidRPr="00342734" w14:paraId="4D065F18" w14:textId="77777777" w:rsidTr="00656FF5">
        <w:trPr>
          <w:trHeight w:val="23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F838" w14:textId="77777777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OJQ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63AC" w14:textId="77777777" w:rsidR="002D1AC4" w:rsidRPr="00342734" w:rsidRDefault="002D1AC4" w:rsidP="0065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8377" w14:textId="23AA1E6E" w:rsidR="002D1AC4" w:rsidRPr="00342734" w:rsidRDefault="002D1AC4" w:rsidP="00E6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9,540.00 </w:t>
            </w:r>
          </w:p>
        </w:tc>
      </w:tr>
      <w:tr w:rsidR="002D1AC4" w:rsidRPr="00342734" w14:paraId="29BDBECA" w14:textId="77777777" w:rsidTr="00656FF5">
        <w:trPr>
          <w:trHeight w:val="23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0705" w14:textId="77777777" w:rsidR="002D1AC4" w:rsidRPr="00342734" w:rsidRDefault="002D1AC4" w:rsidP="002D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Totali: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027C" w14:textId="0791C25E" w:rsidR="002D1AC4" w:rsidRPr="00342734" w:rsidRDefault="00F37036" w:rsidP="0065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4DAD" w14:textId="1D7A6907" w:rsidR="002D1AC4" w:rsidRPr="00342734" w:rsidRDefault="002D1AC4" w:rsidP="00E6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10,000.00 </w:t>
            </w:r>
          </w:p>
        </w:tc>
      </w:tr>
    </w:tbl>
    <w:p w14:paraId="74D15A0C" w14:textId="77777777" w:rsidR="009C2989" w:rsidRPr="00342734" w:rsidRDefault="009C298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060CA6" w14:textId="5F66273A" w:rsidR="00ED4BF8" w:rsidRPr="00342734" w:rsidRDefault="00ED4B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Tabela </w:t>
      </w:r>
      <w:r w:rsidR="005E5E57"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10</w:t>
      </w:r>
      <w:r w:rsidRPr="003427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. Numri i stafit politik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1500"/>
        <w:gridCol w:w="1120"/>
        <w:gridCol w:w="960"/>
      </w:tblGrid>
      <w:tr w:rsidR="00ED4BF8" w:rsidRPr="00342734" w14:paraId="49E13200" w14:textId="77777777" w:rsidTr="00ED4B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54F3" w14:textId="77777777" w:rsidR="00ED4BF8" w:rsidRPr="00342734" w:rsidRDefault="00ED4BF8" w:rsidP="00ED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Stafi politik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99CF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887F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%</w:t>
            </w:r>
          </w:p>
        </w:tc>
      </w:tr>
      <w:tr w:rsidR="00ED4BF8" w:rsidRPr="00342734" w14:paraId="793813B8" w14:textId="77777777" w:rsidTr="00ED4B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F6E0" w14:textId="77777777" w:rsidR="00ED4BF8" w:rsidRPr="00342734" w:rsidRDefault="00ED4BF8" w:rsidP="00ED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D726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BC99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30</w:t>
            </w:r>
          </w:p>
        </w:tc>
      </w:tr>
      <w:tr w:rsidR="00ED4BF8" w:rsidRPr="00342734" w14:paraId="617FAEFF" w14:textId="77777777" w:rsidTr="00ED4B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6763" w14:textId="77777777" w:rsidR="00ED4BF8" w:rsidRPr="00342734" w:rsidRDefault="00ED4BF8" w:rsidP="00ED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Burra/djem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3062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FD57" w14:textId="77777777" w:rsidR="00ED4BF8" w:rsidRPr="00342734" w:rsidRDefault="00ED4BF8" w:rsidP="00ED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70</w:t>
            </w:r>
          </w:p>
        </w:tc>
      </w:tr>
    </w:tbl>
    <w:p w14:paraId="5C2F1185" w14:textId="77777777" w:rsidR="005934B3" w:rsidRPr="00342734" w:rsidRDefault="005934B3" w:rsidP="004B13DC">
      <w:pPr>
        <w:keepNext/>
        <w:keepLines/>
        <w:spacing w:before="4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sq-AL"/>
        </w:rPr>
      </w:pPr>
    </w:p>
    <w:p w14:paraId="6C5F2D7B" w14:textId="4A5FE709" w:rsidR="00585457" w:rsidRPr="00342734" w:rsidRDefault="00585457" w:rsidP="004B13DC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Objektivat përgjatë viteve në vijim:</w:t>
      </w:r>
    </w:p>
    <w:p w14:paraId="1A60BF32" w14:textId="14BFFF93" w:rsidR="00585457" w:rsidRPr="00342734" w:rsidRDefault="00585457" w:rsidP="004B13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Rritja e </w:t>
      </w:r>
      <w:r w:rsidR="00757DE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stafit për gr</w:t>
      </w:r>
      <w:r w:rsidR="005934B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a</w:t>
      </w:r>
      <w:r w:rsidR="00757DE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/vajza 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në çdo nivel të vendim marrjes në këtë zyre.</w:t>
      </w:r>
    </w:p>
    <w:p w14:paraId="18DBF9A9" w14:textId="7DC2459B" w:rsidR="00585457" w:rsidRPr="00342734" w:rsidRDefault="00585457" w:rsidP="004B13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Të gjitha drejtoritë </w:t>
      </w:r>
      <w:r w:rsidR="005934B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të 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bëjnë integrimin e BPG</w:t>
      </w:r>
      <w:r w:rsidR="00757DE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J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në dokumentet buxhetore </w:t>
      </w:r>
    </w:p>
    <w:p w14:paraId="4A058D67" w14:textId="77777777" w:rsidR="00585457" w:rsidRPr="00342734" w:rsidRDefault="00585457" w:rsidP="004B13DC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Aktivitetet</w:t>
      </w:r>
    </w:p>
    <w:p w14:paraId="520E8D6C" w14:textId="154A7ED8" w:rsidR="00585457" w:rsidRPr="00342734" w:rsidRDefault="00585457" w:rsidP="004B13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Ndërmarrja e masave afirmative në konkurset e shpallura publike në mënyrë që në kushte të barabarta t</w:t>
      </w:r>
      <w:r w:rsidR="00757DE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’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u ipet përparësi punësimi</w:t>
      </w:r>
      <w:r w:rsidR="00AC1948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</w:t>
      </w:r>
      <w:r w:rsidR="00757DE3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grave dhe vajzave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(në kushte të barabarta kualifikimi) kjo për shkak të elimin</w:t>
      </w:r>
      <w:r w:rsidR="00D036FB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imit të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pabarazi</w:t>
      </w:r>
      <w:r w:rsidR="00D036FB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s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ë gjinore në pun</w:t>
      </w:r>
      <w:r w:rsidR="00001E7F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ë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sim.</w:t>
      </w:r>
    </w:p>
    <w:p w14:paraId="219D2E68" w14:textId="1A4FA8F9" w:rsidR="00585457" w:rsidRPr="00342734" w:rsidRDefault="00585457" w:rsidP="004B13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Avancimi në detyrë i punonjës</w:t>
      </w:r>
      <w:r w:rsidR="00715926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ë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ve gra</w:t>
      </w:r>
      <w:r w:rsidR="00D036FB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/vajza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.</w:t>
      </w:r>
    </w:p>
    <w:p w14:paraId="260A051A" w14:textId="77777777" w:rsidR="00585457" w:rsidRPr="00342734" w:rsidRDefault="00585457" w:rsidP="004B13DC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Indikatorët</w:t>
      </w:r>
    </w:p>
    <w:p w14:paraId="69728E8F" w14:textId="130C40EC" w:rsidR="00585457" w:rsidRPr="00342734" w:rsidRDefault="00585457" w:rsidP="004B13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Rritja e përqindjes së </w:t>
      </w:r>
      <w:r w:rsidR="00D036FB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grave dhe vajzave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të punësuara në zyrën e kryetarit të komunës.</w:t>
      </w:r>
    </w:p>
    <w:p w14:paraId="714CCFFD" w14:textId="3A7D6186" w:rsidR="00715926" w:rsidRPr="00342734" w:rsidRDefault="00585457" w:rsidP="005854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Të gjitha drejtoritë komunale </w:t>
      </w:r>
      <w:r w:rsidR="00BF2722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të integrojnë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BPGj-në procesin e planifikimit të buxhetit</w:t>
      </w:r>
      <w:r w:rsidR="00D036FB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.</w:t>
      </w:r>
    </w:p>
    <w:p w14:paraId="309F5B72" w14:textId="6C83FC61" w:rsidR="003B3BAB" w:rsidRPr="00342734" w:rsidRDefault="00430F0C" w:rsidP="003B3BAB">
      <w:pPr>
        <w:keepNext/>
        <w:keepLines/>
        <w:spacing w:before="480" w:after="0" w:line="360" w:lineRule="auto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  <w:r w:rsidRPr="003B3BAB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val="sq-AL"/>
          <w14:ligatures w14:val="none"/>
        </w:rPr>
        <w:t>Zyra e Kuvendit Komunal</w:t>
      </w:r>
    </w:p>
    <w:p w14:paraId="43BD6046" w14:textId="50A01B38" w:rsidR="00E61987" w:rsidRPr="00342734" w:rsidRDefault="00430F0C" w:rsidP="003B3BAB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Kuvendi Komunal </w:t>
      </w:r>
      <w:r w:rsidR="00BF2722"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përbëhet 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>prej 21 këshilltar</w:t>
      </w:r>
      <w:r w:rsidR="00BF2722" w:rsidRPr="003427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>ve komunal. Nga kjo përbërje 12 apo (57%) prej tyre janë burra dhe 9 apo (43%) janë gra.</w:t>
      </w:r>
    </w:p>
    <w:p w14:paraId="61998CA0" w14:textId="7A328B52" w:rsidR="00E61987" w:rsidRPr="00342734" w:rsidRDefault="00E17E6B" w:rsidP="00662F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drawing>
          <wp:inline distT="0" distB="0" distL="0" distR="0" wp14:anchorId="439E3297" wp14:editId="1AE57917">
            <wp:extent cx="3743325" cy="1962150"/>
            <wp:effectExtent l="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6C83B4" w14:textId="77777777" w:rsidR="007B358E" w:rsidRPr="003B3BAB" w:rsidRDefault="007B358E" w:rsidP="007B35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E5B18EF" w14:textId="4F19B61E" w:rsidR="00ED5126" w:rsidRPr="003B3BAB" w:rsidRDefault="00ED5126" w:rsidP="007B35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3B3BAB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Drejtoria për Administratë dhe Personel</w:t>
      </w:r>
    </w:p>
    <w:p w14:paraId="17D85AF3" w14:textId="77777777" w:rsidR="00ED5126" w:rsidRPr="00342734" w:rsidRDefault="00ED5126" w:rsidP="00ED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D3367B" w14:textId="65C9ACA2" w:rsidR="001B0CA4" w:rsidRPr="00342734" w:rsidRDefault="00ED5126" w:rsidP="00ED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Drejtoria ka të punësuar </w:t>
      </w:r>
      <w:r w:rsidR="001B0CA4"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24 </w:t>
      </w: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>persona, prej tyre</w:t>
      </w:r>
      <w:r w:rsidR="00A800A3"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1B0CA4"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4 </w:t>
      </w: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>gra dhe 1</w:t>
      </w:r>
      <w:r w:rsidR="001B0CA4"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burra.</w:t>
      </w:r>
    </w:p>
    <w:p w14:paraId="6225D2C0" w14:textId="010D99D5" w:rsidR="00ED5126" w:rsidRPr="00342734" w:rsidRDefault="00ED5126" w:rsidP="00ED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</w:p>
    <w:p w14:paraId="6C7EF841" w14:textId="4CB798CD" w:rsidR="001B0CA4" w:rsidRPr="00342734" w:rsidRDefault="001B0CA4" w:rsidP="001B0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61310B"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. Numri i të punësuarve </w:t>
      </w:r>
      <w:r w:rsidR="00F2563C"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në drejtorinë e Administratës dhe Personelit</w:t>
      </w:r>
    </w:p>
    <w:p w14:paraId="60C671D5" w14:textId="77777777" w:rsidR="001B0CA4" w:rsidRPr="00342734" w:rsidRDefault="001B0CA4" w:rsidP="00ED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B169AF0" w14:textId="77777777" w:rsidR="001B0CA4" w:rsidRPr="00342734" w:rsidRDefault="001B0CA4" w:rsidP="00ED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9"/>
        <w:gridCol w:w="1558"/>
        <w:gridCol w:w="1559"/>
        <w:gridCol w:w="1559"/>
      </w:tblGrid>
      <w:tr w:rsidR="001B0CA4" w:rsidRPr="00342734" w14:paraId="4BA8C629" w14:textId="77777777" w:rsidTr="00727D30">
        <w:tc>
          <w:tcPr>
            <w:tcW w:w="9350" w:type="dxa"/>
            <w:gridSpan w:val="6"/>
          </w:tcPr>
          <w:p w14:paraId="5D48C48A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DREJTORIA E ADMINISTRATËS</w:t>
            </w:r>
          </w:p>
        </w:tc>
      </w:tr>
      <w:tr w:rsidR="001B0CA4" w:rsidRPr="00342734" w14:paraId="233F6A6E" w14:textId="77777777" w:rsidTr="00727D30">
        <w:trPr>
          <w:trHeight w:val="1313"/>
        </w:trPr>
        <w:tc>
          <w:tcPr>
            <w:tcW w:w="1557" w:type="dxa"/>
          </w:tcPr>
          <w:p w14:paraId="24C6FF8B" w14:textId="77777777" w:rsidR="001B0CA4" w:rsidRPr="00342734" w:rsidRDefault="001B0CA4" w:rsidP="001B0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01463983" w14:textId="7BC8770E" w:rsidR="001B0CA4" w:rsidRPr="00342734" w:rsidRDefault="001B0CA4" w:rsidP="001B0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9" w:type="dxa"/>
          </w:tcPr>
          <w:p w14:paraId="7E190B09" w14:textId="2445C6C1" w:rsidR="001B0CA4" w:rsidRPr="00342734" w:rsidRDefault="001B0CA4" w:rsidP="001B0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21C95E2B" w14:textId="63D1D1FA" w:rsidR="001B0CA4" w:rsidRPr="00342734" w:rsidRDefault="001B0CA4" w:rsidP="001B0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452E6D6A" w14:textId="2B6861C8" w:rsidR="001B0CA4" w:rsidRPr="00342734" w:rsidRDefault="001B0CA4" w:rsidP="001B0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21285486" w14:textId="572C3B2A" w:rsidR="001B0CA4" w:rsidRPr="00342734" w:rsidRDefault="001B0CA4" w:rsidP="001B0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1B0CA4" w:rsidRPr="00342734" w14:paraId="375EA99F" w14:textId="77777777" w:rsidTr="00727D30">
        <w:tc>
          <w:tcPr>
            <w:tcW w:w="1557" w:type="dxa"/>
          </w:tcPr>
          <w:p w14:paraId="52E2B7F4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1558" w:type="dxa"/>
          </w:tcPr>
          <w:p w14:paraId="5EB7FC1B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1559" w:type="dxa"/>
          </w:tcPr>
          <w:p w14:paraId="534F8A4C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558" w:type="dxa"/>
          </w:tcPr>
          <w:p w14:paraId="2D79746E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9" w:type="dxa"/>
          </w:tcPr>
          <w:p w14:paraId="27746C3D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138,626.4</w:t>
            </w:r>
          </w:p>
        </w:tc>
        <w:tc>
          <w:tcPr>
            <w:tcW w:w="1559" w:type="dxa"/>
          </w:tcPr>
          <w:p w14:paraId="3869368E" w14:textId="77777777" w:rsidR="001B0CA4" w:rsidRPr="00342734" w:rsidRDefault="001B0CA4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82,790.4</w:t>
            </w:r>
          </w:p>
        </w:tc>
      </w:tr>
      <w:tr w:rsidR="001B0CA4" w:rsidRPr="00342734" w14:paraId="5BD4F446" w14:textId="77777777" w:rsidTr="00727D30">
        <w:tc>
          <w:tcPr>
            <w:tcW w:w="9350" w:type="dxa"/>
            <w:gridSpan w:val="6"/>
          </w:tcPr>
          <w:p w14:paraId="459E0FE7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DREJTORIN E ADMINISTRATËS</w:t>
            </w:r>
          </w:p>
        </w:tc>
      </w:tr>
      <w:tr w:rsidR="001B0CA4" w:rsidRPr="00342734" w14:paraId="46A2F680" w14:textId="77777777" w:rsidTr="00727D30">
        <w:tc>
          <w:tcPr>
            <w:tcW w:w="1557" w:type="dxa"/>
          </w:tcPr>
          <w:p w14:paraId="13ABF5BA" w14:textId="03D45411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46FEA14F" w14:textId="20A187EA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9" w:type="dxa"/>
          </w:tcPr>
          <w:p w14:paraId="317F2B24" w14:textId="2D59FF56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76A6DCF1" w14:textId="13D6D221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7A76F3B9" w14:textId="6DB9CBDC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4070E8E2" w14:textId="12DE6930" w:rsidR="001B0CA4" w:rsidRPr="00342734" w:rsidRDefault="001B0CA4" w:rsidP="001B0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1B0CA4" w:rsidRPr="00342734" w14:paraId="18B4463C" w14:textId="77777777" w:rsidTr="00727D30">
        <w:tc>
          <w:tcPr>
            <w:tcW w:w="1557" w:type="dxa"/>
          </w:tcPr>
          <w:p w14:paraId="74D76284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05EB4FE0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F6409D6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BDA18D5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8F75ECB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4FC9385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B0CA4" w:rsidRPr="00342734" w14:paraId="41363E8B" w14:textId="77777777" w:rsidTr="00727D30">
        <w:tc>
          <w:tcPr>
            <w:tcW w:w="1557" w:type="dxa"/>
          </w:tcPr>
          <w:p w14:paraId="56F73B72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65B06179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A984FBA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0375436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5A65396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8E195A2" w14:textId="77777777" w:rsidR="001B0CA4" w:rsidRPr="00342734" w:rsidRDefault="001B0CA4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D07E8" w:rsidRPr="00342734" w14:paraId="592F718F" w14:textId="77777777" w:rsidTr="00727D30">
        <w:tc>
          <w:tcPr>
            <w:tcW w:w="1557" w:type="dxa"/>
          </w:tcPr>
          <w:p w14:paraId="590A3A67" w14:textId="77777777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786F6E6F" w14:textId="1B8AFC1A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1559" w:type="dxa"/>
          </w:tcPr>
          <w:p w14:paraId="65ECA38A" w14:textId="2799FBE8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424AD1DB" w14:textId="16A27FF9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82,790.4</w:t>
            </w:r>
          </w:p>
        </w:tc>
        <w:tc>
          <w:tcPr>
            <w:tcW w:w="1559" w:type="dxa"/>
          </w:tcPr>
          <w:p w14:paraId="4B61878A" w14:textId="68EC9C0F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559" w:type="dxa"/>
          </w:tcPr>
          <w:p w14:paraId="77998FD2" w14:textId="2813364F" w:rsidR="005D07E8" w:rsidRPr="00342734" w:rsidRDefault="005D07E8" w:rsidP="005D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138,626.4</w:t>
            </w:r>
          </w:p>
        </w:tc>
      </w:tr>
    </w:tbl>
    <w:p w14:paraId="146AB906" w14:textId="77777777" w:rsidR="001B0CA4" w:rsidRPr="00342734" w:rsidRDefault="001B0CA4" w:rsidP="00ED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E4089BD" w14:textId="77777777" w:rsidR="001B0CA4" w:rsidRPr="00342734" w:rsidRDefault="001B0CA4" w:rsidP="001B0CA4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CF0FC97" w14:textId="77777777" w:rsidR="001B0CA4" w:rsidRPr="00342734" w:rsidRDefault="001B0CA4" w:rsidP="001B0CA4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Objektivat</w:t>
      </w:r>
    </w:p>
    <w:p w14:paraId="6416FA08" w14:textId="796D2C80" w:rsidR="001B0CA4" w:rsidRPr="00342734" w:rsidRDefault="001B0CA4" w:rsidP="001B0CA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Rritja e balancimit gjinor në mesin e punonjësve në nivel të vendim</w:t>
      </w:r>
      <w:r w:rsidR="005D07E8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marrjes në çdo zyrë</w:t>
      </w:r>
    </w:p>
    <w:p w14:paraId="182C511D" w14:textId="46761B91" w:rsidR="001B0CA4" w:rsidRPr="003B3BAB" w:rsidRDefault="001B0CA4" w:rsidP="001B0CA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Zyra e regjistrimit përfshinë të dhëna të ndara mbi gjininë, për çertifikatat e lindjes dhe të vdekjes në dokumentet e buxhetit. </w:t>
      </w:r>
    </w:p>
    <w:p w14:paraId="77307ACE" w14:textId="77777777" w:rsidR="001B0CA4" w:rsidRPr="00342734" w:rsidRDefault="001B0CA4" w:rsidP="001B0CA4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Aktivitetet</w:t>
      </w:r>
    </w:p>
    <w:p w14:paraId="19E436A9" w14:textId="598E7C3F" w:rsidR="001B0CA4" w:rsidRPr="00342734" w:rsidRDefault="001B0CA4" w:rsidP="001B0CA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Ndërmarrja e veprimeve të duhura për të siguruar balanc gjinor në mesin e punonjësve sipas Ligjit për Barazi Gjinore.</w:t>
      </w:r>
    </w:p>
    <w:p w14:paraId="6311B4C1" w14:textId="77777777" w:rsidR="001B0CA4" w:rsidRPr="00342734" w:rsidRDefault="001B0CA4" w:rsidP="001B0CA4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Zyra e regjistrimit të mbledh dhe paraqet të dhëna të ndara sipas gjinisë për çertifikatat e lindjes dhe të vdekjes. </w:t>
      </w:r>
    </w:p>
    <w:p w14:paraId="39503544" w14:textId="66625C16" w:rsidR="001B0CA4" w:rsidRPr="00342734" w:rsidRDefault="001B0CA4" w:rsidP="001B0CA4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Kërkesat për riatdhesim janë të ndara sipas gjinisë.</w:t>
      </w:r>
    </w:p>
    <w:p w14:paraId="551853C9" w14:textId="77777777" w:rsidR="001B0CA4" w:rsidRPr="00342734" w:rsidRDefault="001B0CA4" w:rsidP="001B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5316F2" w14:textId="77777777" w:rsidR="001B0CA4" w:rsidRPr="00342734" w:rsidRDefault="001B0CA4" w:rsidP="001B0CA4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Indikatorët</w:t>
      </w:r>
    </w:p>
    <w:p w14:paraId="0BA3FBFD" w14:textId="77777777" w:rsidR="001B0CA4" w:rsidRPr="00342734" w:rsidRDefault="001B0CA4" w:rsidP="001B0CA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Ekzistojnë të dhëna të ndara për certifikatë të lindjes dhe të vdekjes.</w:t>
      </w:r>
    </w:p>
    <w:p w14:paraId="2D06C39F" w14:textId="77777777" w:rsidR="001B0CA4" w:rsidRPr="00342734" w:rsidRDefault="001B0CA4" w:rsidP="001B0CA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Ekzistojnë të dhëna të ndara lidhur me kërkesat drejtuar zyrës për ndihmë ligjore. </w:t>
      </w:r>
    </w:p>
    <w:p w14:paraId="3BBEB866" w14:textId="3A9B6A8E" w:rsidR="001B0CA4" w:rsidRPr="003B3BAB" w:rsidRDefault="001B0CA4" w:rsidP="001B0CA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Ekzistojnë të dhëna të ndara lidhur me kërkesat për riatdhesim.</w:t>
      </w:r>
    </w:p>
    <w:p w14:paraId="3F07CFFE" w14:textId="77777777" w:rsidR="00F2563C" w:rsidRPr="00B94044" w:rsidRDefault="00F2563C" w:rsidP="00F256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B94044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lastRenderedPageBreak/>
        <w:t>Drejtoria për Ekonomi, Financa dhe Zhvillim</w:t>
      </w:r>
    </w:p>
    <w:p w14:paraId="29C306A3" w14:textId="1A3C23EE" w:rsidR="00F2563C" w:rsidRPr="00342734" w:rsidRDefault="00F2563C" w:rsidP="00F2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Drejtoria është e ndarë në tre sektore: Sektori i Tatim</w:t>
      </w:r>
      <w:r w:rsidR="00EC788E" w:rsidRPr="00342734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në Pronë, Sektori i Financa</w:t>
      </w:r>
      <w:r w:rsidR="00EC788E" w:rsidRPr="00342734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dhe Sektori për Ekonomi dhe Zhvillim.</w:t>
      </w:r>
    </w:p>
    <w:p w14:paraId="39E25A01" w14:textId="77777777" w:rsidR="00F2563C" w:rsidRPr="00342734" w:rsidRDefault="00F2563C" w:rsidP="00F2563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0EC89B1" w14:textId="3ED7C7F6" w:rsidR="00F2563C" w:rsidRPr="00342734" w:rsidRDefault="00F2563C" w:rsidP="001B0CA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Numri i të punësuarve </w:t>
      </w:r>
      <w:r w:rsidR="00226497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në DEFZH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26497" w:rsidRPr="00342734" w14:paraId="0E86BC5D" w14:textId="77777777" w:rsidTr="00727D30">
        <w:tc>
          <w:tcPr>
            <w:tcW w:w="9350" w:type="dxa"/>
            <w:gridSpan w:val="6"/>
          </w:tcPr>
          <w:p w14:paraId="0CD97C6B" w14:textId="77777777" w:rsidR="00226497" w:rsidRPr="00342734" w:rsidRDefault="00226497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EKONOMI, FINANCA DHE ZHVILLIM </w:t>
            </w:r>
          </w:p>
        </w:tc>
      </w:tr>
      <w:tr w:rsidR="00226497" w:rsidRPr="00342734" w14:paraId="26860003" w14:textId="77777777" w:rsidTr="00727D30">
        <w:tc>
          <w:tcPr>
            <w:tcW w:w="1558" w:type="dxa"/>
          </w:tcPr>
          <w:p w14:paraId="61F4E4B2" w14:textId="77777777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0AF66140" w14:textId="68E52225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28FD8CE6" w14:textId="1121CF2F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22131352" w14:textId="39D2208B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50D8FA5E" w14:textId="5B0A8A57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2F09D03A" w14:textId="04E6D203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226497" w:rsidRPr="00342734" w14:paraId="750478DC" w14:textId="77777777" w:rsidTr="00727D30">
        <w:tc>
          <w:tcPr>
            <w:tcW w:w="1558" w:type="dxa"/>
          </w:tcPr>
          <w:p w14:paraId="7DBB3CBE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13163412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558" w:type="dxa"/>
          </w:tcPr>
          <w:p w14:paraId="55D85182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558" w:type="dxa"/>
          </w:tcPr>
          <w:p w14:paraId="66BBC031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559" w:type="dxa"/>
          </w:tcPr>
          <w:p w14:paraId="4BC8FB15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110,352.00</w:t>
            </w:r>
          </w:p>
        </w:tc>
        <w:tc>
          <w:tcPr>
            <w:tcW w:w="1559" w:type="dxa"/>
          </w:tcPr>
          <w:p w14:paraId="785521F4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67,135.2</w:t>
            </w:r>
          </w:p>
        </w:tc>
      </w:tr>
      <w:tr w:rsidR="00226497" w:rsidRPr="00342734" w14:paraId="02477208" w14:textId="77777777" w:rsidTr="00727D30">
        <w:tc>
          <w:tcPr>
            <w:tcW w:w="9350" w:type="dxa"/>
            <w:gridSpan w:val="6"/>
          </w:tcPr>
          <w:p w14:paraId="479D8D6D" w14:textId="77777777" w:rsidR="00226497" w:rsidRPr="00342734" w:rsidRDefault="00226497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PËR EKONOMI, FINANCA DHE ZHVILLIM </w:t>
            </w:r>
          </w:p>
        </w:tc>
      </w:tr>
      <w:tr w:rsidR="00226497" w:rsidRPr="00342734" w14:paraId="25530A34" w14:textId="77777777" w:rsidTr="00727D30">
        <w:tc>
          <w:tcPr>
            <w:tcW w:w="1558" w:type="dxa"/>
          </w:tcPr>
          <w:p w14:paraId="09EE51CF" w14:textId="2A9E4F27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16C52ED2" w14:textId="7CB2489D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25A1F6BD" w14:textId="2228AD40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51836DB0" w14:textId="330DCCE2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3A13E3E6" w14:textId="61F00B4D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281AC061" w14:textId="672E9641" w:rsidR="00226497" w:rsidRPr="00342734" w:rsidRDefault="00226497" w:rsidP="002264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226497" w:rsidRPr="00342734" w14:paraId="7DE1CF17" w14:textId="77777777" w:rsidTr="00727D30">
        <w:tc>
          <w:tcPr>
            <w:tcW w:w="1558" w:type="dxa"/>
          </w:tcPr>
          <w:p w14:paraId="7DBB32DF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119B87E1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6B887C0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403C8F64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E55C378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B38D21F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26497" w:rsidRPr="00342734" w14:paraId="49E5BF73" w14:textId="77777777" w:rsidTr="00727D30">
        <w:tc>
          <w:tcPr>
            <w:tcW w:w="1558" w:type="dxa"/>
          </w:tcPr>
          <w:p w14:paraId="5AD2B1D8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5FFD9B7C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F42D318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1A8FA89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AA04A2A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249F26A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26497" w:rsidRPr="00342734" w14:paraId="6F1F92F2" w14:textId="77777777" w:rsidTr="00727D30">
        <w:tc>
          <w:tcPr>
            <w:tcW w:w="1558" w:type="dxa"/>
          </w:tcPr>
          <w:p w14:paraId="0DEE6AAF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0E7F6F21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1558" w:type="dxa"/>
          </w:tcPr>
          <w:p w14:paraId="49D6F744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558" w:type="dxa"/>
          </w:tcPr>
          <w:p w14:paraId="56D8C0F8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67,135.2</w:t>
            </w:r>
          </w:p>
        </w:tc>
        <w:tc>
          <w:tcPr>
            <w:tcW w:w="1559" w:type="dxa"/>
          </w:tcPr>
          <w:p w14:paraId="546FDF0E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559" w:type="dxa"/>
          </w:tcPr>
          <w:p w14:paraId="62CD0AAE" w14:textId="77777777" w:rsidR="00226497" w:rsidRPr="00342734" w:rsidRDefault="0022649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110,352.00</w:t>
            </w:r>
          </w:p>
        </w:tc>
      </w:tr>
    </w:tbl>
    <w:p w14:paraId="372358FD" w14:textId="77777777" w:rsidR="00BC4211" w:rsidRPr="00342734" w:rsidRDefault="00BC4211" w:rsidP="00430F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E9DE60" w14:textId="2B496DE4" w:rsidR="006F5744" w:rsidRPr="00342734" w:rsidRDefault="00BC4211" w:rsidP="00BC421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Sipas të dhënave nga Agjensioni i Regjistrimit të Bizneseve në Kosovë gjatë periudhës Janar-Dhjetor 202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5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janë regjistruar 11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biznese prej tyre 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88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apo (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79.27%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) biznese me pronar janë burra dhe 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23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apo(</w:t>
      </w:r>
      <w:r w:rsidR="00E33FB2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20.73</w:t>
      </w:r>
      <w:r w:rsidR="006F5744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%</w:t>
      </w:r>
      <w:r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) biznese me pronar gra.</w:t>
      </w:r>
      <w:r w:rsidR="00F06753" w:rsidRPr="00342734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Në total biznese me pronar gra janë 235 dhe 1006 biznese me pronar burra. Në total janë aktive 1241 biznese.</w:t>
      </w:r>
    </w:p>
    <w:p w14:paraId="1A32C901" w14:textId="77777777" w:rsidR="00BC4211" w:rsidRPr="00342734" w:rsidRDefault="00BC4211" w:rsidP="00BC4211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Objektivat</w:t>
      </w:r>
    </w:p>
    <w:p w14:paraId="2955E0F0" w14:textId="77777777" w:rsidR="00BC4211" w:rsidRPr="00342734" w:rsidRDefault="00BC4211" w:rsidP="00BC421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DEFZH luan një rol kyç në institucionalizimin e BPGj në komunën e Obiliqit.</w:t>
      </w:r>
    </w:p>
    <w:p w14:paraId="5EA32C28" w14:textId="77777777" w:rsidR="00BC4211" w:rsidRPr="00342734" w:rsidRDefault="00BC4211" w:rsidP="00BC421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Përkrahja e vazhdueshme e bizneseve e në theks të veçantë bizneset e udhëhequra nga grate.</w:t>
      </w:r>
    </w:p>
    <w:p w14:paraId="34E1D39F" w14:textId="77777777" w:rsidR="00BC4211" w:rsidRPr="00342734" w:rsidRDefault="00BC4211" w:rsidP="00BC421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Lirimi i bizneseve nga taksat komunale.</w:t>
      </w:r>
    </w:p>
    <w:p w14:paraId="5680537A" w14:textId="77777777" w:rsidR="00BC4211" w:rsidRPr="00342734" w:rsidRDefault="00BC4211" w:rsidP="00BC4211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Aktivitetet</w:t>
      </w:r>
    </w:p>
    <w:p w14:paraId="140F4B8F" w14:textId="56597198" w:rsidR="00BC4211" w:rsidRPr="00342734" w:rsidRDefault="00BC4211" w:rsidP="00BC421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DEFZH në mënyrë a</w:t>
      </w:r>
      <w:r w:rsidR="00BB05D9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k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tive inkurajon të gjitha drejtoritë që të integrojnë BPGj-në.</w:t>
      </w:r>
    </w:p>
    <w:p w14:paraId="29D2776E" w14:textId="77777777" w:rsidR="00BC4211" w:rsidRPr="00342734" w:rsidRDefault="00BC4211" w:rsidP="00BC421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Drejtoria ndërmerr veprime të duhura për të siguruar përfaqësimin gjinor në drejtori.</w:t>
      </w:r>
    </w:p>
    <w:p w14:paraId="0A3C7F92" w14:textId="006ACCED" w:rsidR="00BC4211" w:rsidRPr="00342734" w:rsidRDefault="00BC4211" w:rsidP="00BC421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Drejtoria mbledh dhe raporton mbi shumën e tatimeve të mbledhura nga të gjitha drejtoritë komunale. </w:t>
      </w:r>
    </w:p>
    <w:p w14:paraId="06A584CB" w14:textId="0EF27295" w:rsidR="009A06A4" w:rsidRPr="00342734" w:rsidRDefault="009A06A4" w:rsidP="00BC421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DEFZH integron BPGJ në raportet tremujore.</w:t>
      </w:r>
    </w:p>
    <w:p w14:paraId="0CF973FB" w14:textId="77777777" w:rsidR="00BC4211" w:rsidRPr="00342734" w:rsidRDefault="00BC4211" w:rsidP="00BC4211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Indikatorët</w:t>
      </w:r>
    </w:p>
    <w:p w14:paraId="58E328F7" w14:textId="0B65069E" w:rsidR="00BC4211" w:rsidRPr="00342734" w:rsidRDefault="00500187" w:rsidP="00BC4211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Departamenti i Financave të bashkëpunoj me drejtoritë për</w:t>
      </w:r>
      <w:r w:rsidR="003737EE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raportet e shpenzimeve mujore dhe vjetore te ndara në baza gjinore.</w:t>
      </w:r>
    </w:p>
    <w:p w14:paraId="68E6DB1F" w14:textId="0B058049" w:rsidR="00BB4C19" w:rsidRPr="00342734" w:rsidRDefault="00BC4211" w:rsidP="00430F0C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Bizneset e udhëhequra nga gratë janë përkrahur dhe do të përkrahen në vazhdimë</w:t>
      </w:r>
      <w:r w:rsidR="0053625C"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si</w:t>
      </w:r>
    </w:p>
    <w:p w14:paraId="74E90756" w14:textId="77777777" w:rsidR="00BB4C19" w:rsidRPr="00DB1A34" w:rsidRDefault="00BB4C19" w:rsidP="00BB4C19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val="sq-AL"/>
          <w14:ligatures w14:val="none"/>
        </w:rPr>
      </w:pPr>
      <w:r w:rsidRPr="00DB1A34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val="sq-AL"/>
          <w14:ligatures w14:val="none"/>
        </w:rPr>
        <w:lastRenderedPageBreak/>
        <w:t>Drejtoria e inspeksionit</w:t>
      </w:r>
    </w:p>
    <w:p w14:paraId="2ACB5831" w14:textId="77777777" w:rsidR="00BB4C19" w:rsidRPr="00342734" w:rsidRDefault="00BB4C19" w:rsidP="00BB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60323A5" w14:textId="43F35967" w:rsidR="00BB4C19" w:rsidRPr="00342734" w:rsidRDefault="00BB4C19" w:rsidP="00BB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Kjo drejtori menaxhon me inspektoratin komunal si inspetoriatin e tregut, ndërtimit, veterinarisë etj.</w:t>
      </w:r>
    </w:p>
    <w:p w14:paraId="517B5498" w14:textId="77777777" w:rsidR="00BB4C19" w:rsidRPr="00342734" w:rsidRDefault="00BB4C19" w:rsidP="00BB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3693B64" w14:textId="77777777" w:rsidR="00BB4C19" w:rsidRPr="00342734" w:rsidRDefault="00BB4C19" w:rsidP="00BB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7181B94" w14:textId="7A120F07" w:rsidR="00BB4C19" w:rsidRPr="00342734" w:rsidRDefault="00BB4C19" w:rsidP="00BB4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. Numri i të punësuarve</w:t>
      </w:r>
      <w:r w:rsidR="00E13A0F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niveli i pagave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drejtorinë e inspeksionit</w:t>
      </w:r>
    </w:p>
    <w:p w14:paraId="5E6A102E" w14:textId="77777777" w:rsidR="00182E5A" w:rsidRPr="00342734" w:rsidRDefault="00182E5A" w:rsidP="00BB4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82E5A" w:rsidRPr="00342734" w14:paraId="74F7F3A1" w14:textId="77777777" w:rsidTr="00727D30">
        <w:tc>
          <w:tcPr>
            <w:tcW w:w="9350" w:type="dxa"/>
            <w:gridSpan w:val="6"/>
          </w:tcPr>
          <w:p w14:paraId="68007791" w14:textId="77777777" w:rsidR="00182E5A" w:rsidRPr="00342734" w:rsidRDefault="00182E5A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INSPEKSION </w:t>
            </w:r>
          </w:p>
        </w:tc>
      </w:tr>
      <w:tr w:rsidR="00182E5A" w:rsidRPr="00342734" w14:paraId="24D1842C" w14:textId="77777777" w:rsidTr="00727D30">
        <w:tc>
          <w:tcPr>
            <w:tcW w:w="1558" w:type="dxa"/>
          </w:tcPr>
          <w:p w14:paraId="674A4E4A" w14:textId="77777777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28AA4ED1" w14:textId="603928EE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289E6AEA" w14:textId="4BD77CAC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60785551" w14:textId="5AA37D90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036DFB1E" w14:textId="380111A1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2D475696" w14:textId="62DCF7A8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182E5A" w:rsidRPr="00342734" w14:paraId="44C392D8" w14:textId="77777777" w:rsidTr="00727D30">
        <w:tc>
          <w:tcPr>
            <w:tcW w:w="1558" w:type="dxa"/>
          </w:tcPr>
          <w:p w14:paraId="14C850F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63D80546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714F48E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9ADF85B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721D7487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F0C4518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40,207.2</w:t>
            </w:r>
          </w:p>
        </w:tc>
      </w:tr>
      <w:tr w:rsidR="00182E5A" w:rsidRPr="00342734" w14:paraId="7E47ACB7" w14:textId="77777777" w:rsidTr="00727D30">
        <w:tc>
          <w:tcPr>
            <w:tcW w:w="9350" w:type="dxa"/>
            <w:gridSpan w:val="6"/>
          </w:tcPr>
          <w:p w14:paraId="1DE53C51" w14:textId="77777777" w:rsidR="00182E5A" w:rsidRPr="00342734" w:rsidRDefault="00182E5A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PËR INSPEKSION  </w:t>
            </w:r>
          </w:p>
        </w:tc>
      </w:tr>
      <w:tr w:rsidR="00182E5A" w:rsidRPr="00342734" w14:paraId="7501932F" w14:textId="77777777" w:rsidTr="00727D30">
        <w:tc>
          <w:tcPr>
            <w:tcW w:w="1558" w:type="dxa"/>
          </w:tcPr>
          <w:p w14:paraId="1EB9D8A7" w14:textId="2B9338FF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5AB92EFF" w14:textId="3D320211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0D4CCC8C" w14:textId="2C64E3B3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564FDD84" w14:textId="0C777528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50F1F5CE" w14:textId="7DDCE07B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6D6FCC68" w14:textId="232FB26C" w:rsidR="00182E5A" w:rsidRPr="00342734" w:rsidRDefault="00182E5A" w:rsidP="00182E5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182E5A" w:rsidRPr="00342734" w14:paraId="193C2E97" w14:textId="77777777" w:rsidTr="00727D30">
        <w:tc>
          <w:tcPr>
            <w:tcW w:w="1558" w:type="dxa"/>
          </w:tcPr>
          <w:p w14:paraId="5878775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208856B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974B20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CDFA6AA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B09B0F5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DD681BE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82E5A" w:rsidRPr="00342734" w14:paraId="32A7A5A0" w14:textId="77777777" w:rsidTr="00727D30">
        <w:tc>
          <w:tcPr>
            <w:tcW w:w="1558" w:type="dxa"/>
          </w:tcPr>
          <w:p w14:paraId="34D42528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49A24240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0D47F78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32AFFDA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3A61F58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70D41F1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82E5A" w:rsidRPr="00342734" w14:paraId="5E8F91EC" w14:textId="77777777" w:rsidTr="00727D30">
        <w:tc>
          <w:tcPr>
            <w:tcW w:w="1558" w:type="dxa"/>
          </w:tcPr>
          <w:p w14:paraId="6489B441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11D5063F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345D5031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7ADA2F34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40,207.2</w:t>
            </w:r>
          </w:p>
        </w:tc>
        <w:tc>
          <w:tcPr>
            <w:tcW w:w="1559" w:type="dxa"/>
          </w:tcPr>
          <w:p w14:paraId="1F51E211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35A698A" w14:textId="77777777" w:rsidR="00182E5A" w:rsidRPr="00342734" w:rsidRDefault="00182E5A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1C8E42B" w14:textId="77777777" w:rsidR="00182E5A" w:rsidRPr="00342734" w:rsidRDefault="00182E5A" w:rsidP="00BB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4E14987" w14:textId="77777777" w:rsidR="00B631A6" w:rsidRPr="00342734" w:rsidRDefault="00B631A6" w:rsidP="00B631A6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Objektivat</w:t>
      </w:r>
    </w:p>
    <w:p w14:paraId="21CE7552" w14:textId="77777777" w:rsidR="00B631A6" w:rsidRPr="00342734" w:rsidRDefault="00B631A6" w:rsidP="00B631A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Të rritet përfaqësimi i grave në Drejtorinë e Inspeksionit konform LBGJ</w:t>
      </w:r>
    </w:p>
    <w:p w14:paraId="6C0B5EAC" w14:textId="77777777" w:rsidR="00B631A6" w:rsidRPr="00342734" w:rsidRDefault="00B631A6" w:rsidP="00B631A6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Aktivitetet</w:t>
      </w:r>
    </w:p>
    <w:p w14:paraId="0B3BEA11" w14:textId="77777777" w:rsidR="00B631A6" w:rsidRPr="00342734" w:rsidRDefault="00B631A6" w:rsidP="00B631A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Ndërmarrja e veprimeve të duhura, inkurajimi i grave për të aplikuar në konkurset e shpallura publike në këtë drejtori</w:t>
      </w:r>
    </w:p>
    <w:p w14:paraId="148F5224" w14:textId="77777777" w:rsidR="00B631A6" w:rsidRPr="00342734" w:rsidRDefault="00B631A6" w:rsidP="00B631A6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Indikatorët</w:t>
      </w:r>
    </w:p>
    <w:p w14:paraId="594ED8E3" w14:textId="0481BEF5" w:rsidR="00B631A6" w:rsidRPr="00342734" w:rsidRDefault="00B631A6" w:rsidP="00B631A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Në vitet në vijim, përqindja e punonjësve </w:t>
      </w:r>
      <w:r w:rsidR="00C02AD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>gra/vajza</w:t>
      </w:r>
      <w:r w:rsidRPr="00342734"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të rritet deri në 25% së paku.</w:t>
      </w:r>
    </w:p>
    <w:p w14:paraId="583A6BBA" w14:textId="77777777" w:rsidR="007663F2" w:rsidRPr="00342734" w:rsidRDefault="007663F2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280511F7" w14:textId="77777777" w:rsidR="007663F2" w:rsidRPr="00342734" w:rsidRDefault="007663F2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2B84E28B" w14:textId="77777777" w:rsidR="00BF2D04" w:rsidRPr="00342734" w:rsidRDefault="00BF2D04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587C3262" w14:textId="77777777" w:rsidR="00BF2D04" w:rsidRPr="00342734" w:rsidRDefault="00BF2D04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01D953A0" w14:textId="77777777" w:rsidR="00BF2D04" w:rsidRPr="00342734" w:rsidRDefault="00BF2D04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3B503228" w14:textId="77777777" w:rsidR="00BF2D04" w:rsidRPr="00342734" w:rsidRDefault="00BF2D04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500A2182" w14:textId="77777777" w:rsidR="00BF2D04" w:rsidRPr="00342734" w:rsidRDefault="00BF2D04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3B4A9813" w14:textId="77777777" w:rsidR="007663F2" w:rsidRPr="00342734" w:rsidRDefault="007663F2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471EEA32" w14:textId="77777777" w:rsidR="00662F58" w:rsidRPr="00342734" w:rsidRDefault="00662F58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3920AC29" w14:textId="77777777" w:rsidR="00662F58" w:rsidRPr="00342734" w:rsidRDefault="00662F58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11662476" w14:textId="77777777" w:rsidR="00662F58" w:rsidRPr="00342734" w:rsidRDefault="00662F58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67EB6351" w14:textId="77777777" w:rsidR="00662F58" w:rsidRDefault="00662F58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20955C99" w14:textId="77777777" w:rsidR="00E11423" w:rsidRDefault="00E11423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422B66B0" w14:textId="77777777" w:rsidR="00E11423" w:rsidRPr="00342734" w:rsidRDefault="00E11423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</w:p>
    <w:p w14:paraId="55652A9A" w14:textId="169186C1" w:rsidR="007663F2" w:rsidRPr="00342734" w:rsidRDefault="007663F2" w:rsidP="007663F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lang w:val="sq-AL"/>
        </w:rPr>
      </w:pPr>
      <w:r w:rsidRPr="00342734">
        <w:rPr>
          <w:rFonts w:ascii="Times New Roman" w:hAnsi="Times New Roman" w:cs="Times New Roman"/>
          <w:b/>
          <w:u w:val="single"/>
          <w:lang w:val="sq-AL"/>
        </w:rPr>
        <w:lastRenderedPageBreak/>
        <w:t>Drejtoria për Shërbime Publike, Mbrojtje Civile dhe Emergjenca</w:t>
      </w:r>
    </w:p>
    <w:p w14:paraId="4AD05B2E" w14:textId="77777777" w:rsidR="007663F2" w:rsidRPr="00342734" w:rsidRDefault="007663F2" w:rsidP="007663F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22672673" w14:textId="49F00750" w:rsidR="003F6A71" w:rsidRPr="00342734" w:rsidRDefault="001E67A5" w:rsidP="001E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3F6A71"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këtë drejtori, gratë dhe burrat nuk janë të përfaqësuar në mënyrë të barabartë. </w:t>
      </w:r>
    </w:p>
    <w:p w14:paraId="6A3ACF15" w14:textId="77777777" w:rsidR="003F6A71" w:rsidRPr="00342734" w:rsidRDefault="003F6A71" w:rsidP="003F6A7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lang w:val="sq-AL"/>
        </w:rPr>
      </w:pPr>
    </w:p>
    <w:p w14:paraId="6D275981" w14:textId="637A9210" w:rsidR="003F6A71" w:rsidRPr="00342734" w:rsidRDefault="003F6A71" w:rsidP="001E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FF4042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Numri i të punësuarve dhe niveli i pagave në DSHPE:</w:t>
      </w:r>
    </w:p>
    <w:p w14:paraId="012F94DC" w14:textId="77777777" w:rsidR="00B30F89" w:rsidRPr="00342734" w:rsidRDefault="00B30F89" w:rsidP="001E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0B4A" w:rsidRPr="00342734" w14:paraId="46E6369F" w14:textId="77777777" w:rsidTr="00727D30">
        <w:tc>
          <w:tcPr>
            <w:tcW w:w="9350" w:type="dxa"/>
            <w:gridSpan w:val="6"/>
          </w:tcPr>
          <w:p w14:paraId="00FB61DE" w14:textId="77777777" w:rsidR="00D30B4A" w:rsidRPr="00342734" w:rsidRDefault="00D30B4A" w:rsidP="00D3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SHËRBIME PUBLIKE DHE EMERGJENCA </w:t>
            </w:r>
          </w:p>
        </w:tc>
      </w:tr>
      <w:tr w:rsidR="00D30B4A" w:rsidRPr="00342734" w14:paraId="078EE855" w14:textId="77777777" w:rsidTr="00727D30">
        <w:tc>
          <w:tcPr>
            <w:tcW w:w="1558" w:type="dxa"/>
          </w:tcPr>
          <w:p w14:paraId="08CA5BB7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562D3446" w14:textId="665F8F1C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1F3B557F" w14:textId="16FA03C1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424BAA79" w14:textId="062B24D2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6BD7CCC8" w14:textId="1433A916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50D7F2EA" w14:textId="6A98392C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D30B4A" w:rsidRPr="00342734" w14:paraId="75C23A36" w14:textId="77777777" w:rsidTr="00727D30">
        <w:tc>
          <w:tcPr>
            <w:tcW w:w="1558" w:type="dxa"/>
          </w:tcPr>
          <w:p w14:paraId="1073B8E2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42886BD3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1558" w:type="dxa"/>
          </w:tcPr>
          <w:p w14:paraId="069D6090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5E8E1ECC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9" w:type="dxa"/>
          </w:tcPr>
          <w:p w14:paraId="0D405194" w14:textId="23245783" w:rsidR="00D30B4A" w:rsidRPr="00342734" w:rsidRDefault="00D30B4A" w:rsidP="00D3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BF09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441.6</w:t>
            </w:r>
          </w:p>
        </w:tc>
        <w:tc>
          <w:tcPr>
            <w:tcW w:w="1559" w:type="dxa"/>
          </w:tcPr>
          <w:p w14:paraId="77864998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88,677.6</w:t>
            </w:r>
          </w:p>
        </w:tc>
      </w:tr>
      <w:tr w:rsidR="00D30B4A" w:rsidRPr="00342734" w14:paraId="318BC651" w14:textId="77777777" w:rsidTr="00727D30">
        <w:tc>
          <w:tcPr>
            <w:tcW w:w="9350" w:type="dxa"/>
            <w:gridSpan w:val="6"/>
          </w:tcPr>
          <w:p w14:paraId="37401C55" w14:textId="77777777" w:rsidR="00D30B4A" w:rsidRPr="00342734" w:rsidRDefault="00D30B4A" w:rsidP="00D3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PËR SHËRBIME PUBLIKE DHE EMERGJENCA </w:t>
            </w:r>
          </w:p>
        </w:tc>
      </w:tr>
      <w:tr w:rsidR="00D30B4A" w:rsidRPr="00342734" w14:paraId="72741A8D" w14:textId="77777777" w:rsidTr="00727D30">
        <w:tc>
          <w:tcPr>
            <w:tcW w:w="1558" w:type="dxa"/>
          </w:tcPr>
          <w:p w14:paraId="5A43D84F" w14:textId="218B163D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77CE2217" w14:textId="1F37227A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39FED2ED" w14:textId="23E13B79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7FEEB0A0" w14:textId="03CAD730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02FAE4DD" w14:textId="09620422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6E2A93C7" w14:textId="49F3CD9A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D30B4A" w:rsidRPr="00342734" w14:paraId="00B7B6A3" w14:textId="77777777" w:rsidTr="00727D30">
        <w:tc>
          <w:tcPr>
            <w:tcW w:w="1558" w:type="dxa"/>
          </w:tcPr>
          <w:p w14:paraId="6B2B7B4C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7E25F7FC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1A7759C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057AD46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E9F3AD6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DA0E680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0B4A" w:rsidRPr="00342734" w14:paraId="48AC18D8" w14:textId="77777777" w:rsidTr="00727D30">
        <w:tc>
          <w:tcPr>
            <w:tcW w:w="1558" w:type="dxa"/>
          </w:tcPr>
          <w:p w14:paraId="22E6418A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766D190E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2673631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C96E106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3437A40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EB59F45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0B4A" w:rsidRPr="00342734" w14:paraId="097FCA88" w14:textId="77777777" w:rsidTr="00727D30">
        <w:tc>
          <w:tcPr>
            <w:tcW w:w="1558" w:type="dxa"/>
          </w:tcPr>
          <w:p w14:paraId="0D41FD33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379B4221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1558" w:type="dxa"/>
          </w:tcPr>
          <w:p w14:paraId="5A44B318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18978806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88,677.6</w:t>
            </w:r>
          </w:p>
        </w:tc>
        <w:tc>
          <w:tcPr>
            <w:tcW w:w="1559" w:type="dxa"/>
          </w:tcPr>
          <w:p w14:paraId="0849FBAA" w14:textId="77777777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9" w:type="dxa"/>
          </w:tcPr>
          <w:p w14:paraId="1948660D" w14:textId="443DF381" w:rsidR="00D30B4A" w:rsidRPr="00342734" w:rsidRDefault="00D30B4A" w:rsidP="00D30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BF09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441.6</w:t>
            </w:r>
          </w:p>
        </w:tc>
      </w:tr>
    </w:tbl>
    <w:p w14:paraId="301DC42B" w14:textId="77777777" w:rsidR="00D30B4A" w:rsidRPr="00342734" w:rsidRDefault="00D30B4A" w:rsidP="0055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931068" w14:textId="3CA85F77" w:rsidR="00012E8F" w:rsidRPr="00342734" w:rsidRDefault="00012E8F" w:rsidP="00556C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Subvencionet e DSHPE</w:t>
      </w:r>
      <w:r w:rsidR="009565D9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-së</w:t>
      </w:r>
      <w:r w:rsidR="00CA0EB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për individ</w:t>
      </w:r>
    </w:p>
    <w:tbl>
      <w:tblPr>
        <w:tblW w:w="3500" w:type="dxa"/>
        <w:tblLook w:val="04A0" w:firstRow="1" w:lastRow="0" w:firstColumn="1" w:lastColumn="0" w:noHBand="0" w:noVBand="1"/>
      </w:tblPr>
      <w:tblGrid>
        <w:gridCol w:w="1363"/>
        <w:gridCol w:w="1080"/>
        <w:gridCol w:w="1120"/>
      </w:tblGrid>
      <w:tr w:rsidR="00CA0EB8" w:rsidRPr="00342734" w14:paraId="6E8AAB65" w14:textId="77777777" w:rsidTr="00CA0EB8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5567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Individ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2709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D36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Vlera </w:t>
            </w:r>
          </w:p>
        </w:tc>
      </w:tr>
      <w:tr w:rsidR="00CA0EB8" w:rsidRPr="00342734" w14:paraId="6BB8EBF0" w14:textId="77777777" w:rsidTr="00CA0EB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262B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2FCA" w14:textId="77777777" w:rsidR="00CA0EB8" w:rsidRPr="00342734" w:rsidRDefault="00CA0EB8" w:rsidP="00556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2EFF" w14:textId="1CBB5F6E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3,600.00 </w:t>
            </w:r>
          </w:p>
        </w:tc>
      </w:tr>
      <w:tr w:rsidR="00CA0EB8" w:rsidRPr="00342734" w14:paraId="4A00CCE4" w14:textId="77777777" w:rsidTr="00CA0EB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4768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Burra/Djem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25F1" w14:textId="77777777" w:rsidR="00CA0EB8" w:rsidRPr="00342734" w:rsidRDefault="00CA0EB8" w:rsidP="00556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5B20" w14:textId="52667A0F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4,600.00 </w:t>
            </w:r>
          </w:p>
        </w:tc>
      </w:tr>
      <w:tr w:rsidR="00CA0EB8" w:rsidRPr="00342734" w14:paraId="3A021759" w14:textId="77777777" w:rsidTr="00CA0EB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20D2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D188" w14:textId="77777777" w:rsidR="00CA0EB8" w:rsidRPr="00342734" w:rsidRDefault="00CA0EB8" w:rsidP="00556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45EB" w14:textId="318C4455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8,200.00 </w:t>
            </w:r>
          </w:p>
        </w:tc>
      </w:tr>
    </w:tbl>
    <w:p w14:paraId="78F5476A" w14:textId="77777777" w:rsidR="00CA0EB8" w:rsidRPr="00342734" w:rsidRDefault="00CA0EB8" w:rsidP="00556C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EC834C5" w14:textId="53876292" w:rsidR="00CA0EB8" w:rsidRPr="00342734" w:rsidRDefault="00CA0EB8" w:rsidP="00556C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Subvencionet e DSHPE</w:t>
      </w:r>
      <w:r w:rsidR="009565D9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-së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për shërbime të tjera</w:t>
      </w:r>
    </w:p>
    <w:tbl>
      <w:tblPr>
        <w:tblW w:w="4315" w:type="dxa"/>
        <w:tblLook w:val="04A0" w:firstRow="1" w:lastRow="0" w:firstColumn="1" w:lastColumn="0" w:noHBand="0" w:noVBand="1"/>
      </w:tblPr>
      <w:tblGrid>
        <w:gridCol w:w="2785"/>
        <w:gridCol w:w="1530"/>
      </w:tblGrid>
      <w:tr w:rsidR="00CA0EB8" w:rsidRPr="00342734" w14:paraId="771601E8" w14:textId="77777777" w:rsidTr="00CA0EB8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90EA" w14:textId="77777777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Shpenzimet e varrimit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3EAC" w14:textId="1C4B49DA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11,800.00 €</w:t>
            </w:r>
          </w:p>
        </w:tc>
      </w:tr>
      <w:tr w:rsidR="00CA0EB8" w:rsidRPr="00342734" w14:paraId="2F1590AE" w14:textId="77777777" w:rsidTr="00CA0EB8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0EAE" w14:textId="6A57E10D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Subv. I Ndërmarrjes NPL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E42F" w14:textId="2506B3CB" w:rsidR="00CA0EB8" w:rsidRPr="00342734" w:rsidRDefault="00CA0EB8" w:rsidP="00556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50,000.00€ </w:t>
            </w:r>
          </w:p>
        </w:tc>
      </w:tr>
    </w:tbl>
    <w:p w14:paraId="6D07D922" w14:textId="77777777" w:rsidR="00556C91" w:rsidRPr="00342734" w:rsidRDefault="00556C91" w:rsidP="00556C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A5EB7E4" w14:textId="24C1976B" w:rsidR="00556C91" w:rsidRPr="00342734" w:rsidRDefault="00556C91" w:rsidP="00556C91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Objektivat</w:t>
      </w:r>
    </w:p>
    <w:p w14:paraId="2478B49D" w14:textId="1CF88D6A" w:rsidR="00692995" w:rsidRPr="00342734" w:rsidRDefault="00556C91" w:rsidP="007C0F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Ndarja sipas gjinisë e të dhënave për qytetarët të cilët përfitojnë </w:t>
      </w:r>
      <w:r w:rsidR="00347AA6" w:rsidRPr="00342734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nga shërbimet komunale</w:t>
      </w:r>
    </w:p>
    <w:p w14:paraId="53869140" w14:textId="77777777" w:rsidR="00556C91" w:rsidRPr="00342734" w:rsidRDefault="00556C91" w:rsidP="00556C91">
      <w:pPr>
        <w:keepNext/>
        <w:keepLines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Aktivitetet</w:t>
      </w:r>
    </w:p>
    <w:p w14:paraId="6C7F1BB0" w14:textId="0655D103" w:rsidR="00556C91" w:rsidRPr="00342734" w:rsidRDefault="00556C91" w:rsidP="00556C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Ndarja e të dhënave të personave të cilët përfitojnë nga sistemi i ujësjellësit, kanalizimit dhe drenazhimit sipas gjinisë me qëllim për të vlerësuar ndikimin që shërbimet publike kanë mbi gra/vajza dhe burra/djem.</w:t>
      </w:r>
    </w:p>
    <w:p w14:paraId="7C35EB94" w14:textId="77777777" w:rsidR="00556C91" w:rsidRPr="00342734" w:rsidRDefault="00556C91" w:rsidP="00556C91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4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Indikatorët </w:t>
      </w:r>
    </w:p>
    <w:p w14:paraId="3B9B834E" w14:textId="77777777" w:rsidR="00556C91" w:rsidRPr="00342734" w:rsidRDefault="00556C91" w:rsidP="00556C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Rritja e numrit të grave të punësuara në drejtori </w:t>
      </w:r>
    </w:p>
    <w:p w14:paraId="5D2D86E8" w14:textId="77777777" w:rsidR="00513DD3" w:rsidRPr="00342734" w:rsidRDefault="00513DD3" w:rsidP="00E02262">
      <w:pPr>
        <w:pStyle w:val="ListParagraph"/>
        <w:keepNext/>
        <w:keepLines/>
        <w:spacing w:before="480" w:after="0" w:line="276" w:lineRule="auto"/>
        <w:ind w:left="36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u w:val="single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kern w:val="0"/>
          <w:u w:val="single"/>
          <w:lang w:val="sq-AL"/>
          <w14:ligatures w14:val="none"/>
        </w:rPr>
        <w:lastRenderedPageBreak/>
        <w:t>Drejtoria për Bujqësi, Pylltari dhe Zhvillim Rural</w:t>
      </w:r>
    </w:p>
    <w:p w14:paraId="369D48C0" w14:textId="77777777" w:rsidR="00513DD3" w:rsidRPr="00342734" w:rsidRDefault="00513DD3" w:rsidP="00513DD3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b/>
          <w:kern w:val="0"/>
          <w:lang w:val="sq-AL" w:eastAsia="en-GB"/>
          <w14:ligatures w14:val="none"/>
        </w:rPr>
      </w:pPr>
    </w:p>
    <w:p w14:paraId="4AFCB8C1" w14:textId="77777777" w:rsidR="00513DD3" w:rsidRPr="00342734" w:rsidRDefault="00513DD3" w:rsidP="00513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Drejtoria e Bujqësisë ndahet në tre sektore: Sektori për Blegëtori, Sektori për Bujqësi dhe Zhvillim Rural dhe Sektori për Pylltari.</w:t>
      </w:r>
    </w:p>
    <w:p w14:paraId="5C489722" w14:textId="4938A926" w:rsidR="00513DD3" w:rsidRPr="00342734" w:rsidRDefault="00513DD3" w:rsidP="00513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Në tabelën e buxhetimit të përgjegjshëm gjinor tregohet se drejtoria ka </w:t>
      </w:r>
      <w:r w:rsidR="00F64A08" w:rsidRPr="00342734">
        <w:rPr>
          <w:rFonts w:ascii="Times New Roman" w:hAnsi="Times New Roman" w:cs="Times New Roman"/>
          <w:sz w:val="24"/>
          <w:szCs w:val="24"/>
          <w:lang w:val="sq-AL"/>
        </w:rPr>
        <w:t>4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punonjës, të gjithë janë burra. Drejtoria nuk ka përfaqësim të duhur të grave</w:t>
      </w:r>
      <w:r w:rsidR="00844119"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dhe vajzave</w:t>
      </w:r>
      <w:r w:rsidRPr="00342734">
        <w:rPr>
          <w:rFonts w:ascii="Times New Roman" w:hAnsi="Times New Roman" w:cs="Times New Roman"/>
          <w:sz w:val="24"/>
          <w:szCs w:val="24"/>
          <w:lang w:val="sq-AL"/>
        </w:rPr>
        <w:t xml:space="preserve"> dhe vërehet një pabarazi gjinore sa i përket përfaqësimit të barabartë në këtë drejtori.</w:t>
      </w:r>
    </w:p>
    <w:p w14:paraId="3DB21C00" w14:textId="77777777" w:rsidR="00BB4C19" w:rsidRPr="00342734" w:rsidRDefault="00BB4C19" w:rsidP="00430F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61104" w14:textId="46E57833" w:rsidR="00D36190" w:rsidRPr="00342734" w:rsidRDefault="00D36190" w:rsidP="00D361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Numri i të punësuarve dhe niveli i pagave në DBPZH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6190" w:rsidRPr="00342734" w14:paraId="39CA4A60" w14:textId="77777777" w:rsidTr="00727D30">
        <w:tc>
          <w:tcPr>
            <w:tcW w:w="9350" w:type="dxa"/>
            <w:gridSpan w:val="6"/>
          </w:tcPr>
          <w:p w14:paraId="759A415C" w14:textId="77777777" w:rsidR="00D36190" w:rsidRPr="00342734" w:rsidRDefault="00D36190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BUJQËSI, PYLLTARI DHE ZHVILLIM RURAL </w:t>
            </w:r>
          </w:p>
        </w:tc>
      </w:tr>
      <w:tr w:rsidR="00D36190" w:rsidRPr="00342734" w14:paraId="6C962108" w14:textId="77777777" w:rsidTr="00727D30">
        <w:tc>
          <w:tcPr>
            <w:tcW w:w="1558" w:type="dxa"/>
          </w:tcPr>
          <w:p w14:paraId="20942AB4" w14:textId="77777777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6F370F75" w14:textId="2BE495B9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2E58F411" w14:textId="5F2CA3A8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2597EDB2" w14:textId="67D26ADB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50867E02" w14:textId="363020D9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529D0358" w14:textId="25FF8C33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D36190" w:rsidRPr="00342734" w14:paraId="4E760910" w14:textId="77777777" w:rsidTr="00727D30">
        <w:tc>
          <w:tcPr>
            <w:tcW w:w="1558" w:type="dxa"/>
          </w:tcPr>
          <w:p w14:paraId="567E167B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3E316026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07426820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9A150B2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5CA17190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88E844B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36,458.4</w:t>
            </w:r>
          </w:p>
        </w:tc>
      </w:tr>
      <w:tr w:rsidR="00D36190" w:rsidRPr="00342734" w14:paraId="28AF541A" w14:textId="77777777" w:rsidTr="00727D30">
        <w:tc>
          <w:tcPr>
            <w:tcW w:w="9350" w:type="dxa"/>
            <w:gridSpan w:val="6"/>
          </w:tcPr>
          <w:p w14:paraId="21468028" w14:textId="77777777" w:rsidR="00D36190" w:rsidRPr="00342734" w:rsidRDefault="00D36190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DREJTORISË PËR BUJQËSI, PYLLTARI DHE ZHVILLIM RURAL</w:t>
            </w:r>
          </w:p>
        </w:tc>
      </w:tr>
      <w:tr w:rsidR="00D36190" w:rsidRPr="00342734" w14:paraId="7FE68DC8" w14:textId="77777777" w:rsidTr="00727D30">
        <w:tc>
          <w:tcPr>
            <w:tcW w:w="1558" w:type="dxa"/>
          </w:tcPr>
          <w:p w14:paraId="693A2D8E" w14:textId="2C698708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77F27EB1" w14:textId="0244B216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2CF351E6" w14:textId="1AA9CEB9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0D99B94D" w14:textId="788BD6A1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5D668328" w14:textId="065287E1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40C27A9C" w14:textId="7E367789" w:rsidR="00D36190" w:rsidRPr="00342734" w:rsidRDefault="00D36190" w:rsidP="00D361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D36190" w:rsidRPr="00342734" w14:paraId="7E26DFBF" w14:textId="77777777" w:rsidTr="00727D30">
        <w:tc>
          <w:tcPr>
            <w:tcW w:w="1558" w:type="dxa"/>
          </w:tcPr>
          <w:p w14:paraId="4ADA2D10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2EFF9EF2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F81857B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46EA71CF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B1CFFE5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291CB09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6190" w:rsidRPr="00342734" w14:paraId="2284DC57" w14:textId="77777777" w:rsidTr="00727D30">
        <w:tc>
          <w:tcPr>
            <w:tcW w:w="1558" w:type="dxa"/>
          </w:tcPr>
          <w:p w14:paraId="3462AD88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48A7F9B8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F23F456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161880B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5ACF121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6AB3E60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6190" w:rsidRPr="00342734" w14:paraId="13734326" w14:textId="77777777" w:rsidTr="00727D30">
        <w:tc>
          <w:tcPr>
            <w:tcW w:w="1558" w:type="dxa"/>
          </w:tcPr>
          <w:p w14:paraId="5E05CBFF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1F6FE00A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21F2906A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719AEF7F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36,458.4</w:t>
            </w:r>
          </w:p>
        </w:tc>
        <w:tc>
          <w:tcPr>
            <w:tcW w:w="1559" w:type="dxa"/>
          </w:tcPr>
          <w:p w14:paraId="5FE2D5CB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C30B3ED" w14:textId="77777777" w:rsidR="00D36190" w:rsidRPr="00342734" w:rsidRDefault="00D36190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EE569DA" w14:textId="77777777" w:rsidR="00D36190" w:rsidRPr="00342734" w:rsidRDefault="00D36190" w:rsidP="00D361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C99B960" w14:textId="1A260D40" w:rsidR="00FB030D" w:rsidRPr="00342734" w:rsidRDefault="00FB030D" w:rsidP="00FB03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Subvencion</w:t>
      </w:r>
      <w:r w:rsidR="0055047C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et furnizim me </w:t>
      </w:r>
      <w:r w:rsidR="00E15019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freza</w:t>
      </w:r>
    </w:p>
    <w:tbl>
      <w:tblPr>
        <w:tblW w:w="4855" w:type="dxa"/>
        <w:tblLook w:val="04A0" w:firstRow="1" w:lastRow="0" w:firstColumn="1" w:lastColumn="0" w:noHBand="0" w:noVBand="1"/>
      </w:tblPr>
      <w:tblGrid>
        <w:gridCol w:w="1795"/>
        <w:gridCol w:w="1350"/>
        <w:gridCol w:w="1710"/>
      </w:tblGrid>
      <w:tr w:rsidR="00E15019" w:rsidRPr="00342734" w14:paraId="1D4229FB" w14:textId="77777777" w:rsidTr="00E15019">
        <w:trPr>
          <w:trHeight w:val="54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DBB" w14:textId="27DDE6B3" w:rsidR="00E15019" w:rsidRPr="00342734" w:rsidRDefault="00E15019" w:rsidP="0087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freza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94788" w14:textId="77777777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9E4F9" w14:textId="78AC9F97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Vlera€</w:t>
            </w:r>
          </w:p>
        </w:tc>
      </w:tr>
      <w:tr w:rsidR="00E15019" w:rsidRPr="00342734" w14:paraId="3EE89746" w14:textId="77777777" w:rsidTr="00E15019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500A" w14:textId="77777777" w:rsidR="00E15019" w:rsidRPr="00342734" w:rsidRDefault="00E15019" w:rsidP="00E1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388B" w14:textId="77777777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0D13" w14:textId="132B8144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2,880.00</w:t>
            </w:r>
          </w:p>
        </w:tc>
      </w:tr>
      <w:tr w:rsidR="00E15019" w:rsidRPr="00342734" w14:paraId="313C3FF2" w14:textId="77777777" w:rsidTr="00E15019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3E8E" w14:textId="77777777" w:rsidR="00E15019" w:rsidRPr="00342734" w:rsidRDefault="00E15019" w:rsidP="00E1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Burra/Gra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BD88" w14:textId="77777777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CC44" w14:textId="42C171F6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21,120.00</w:t>
            </w:r>
          </w:p>
        </w:tc>
      </w:tr>
      <w:tr w:rsidR="00E15019" w:rsidRPr="00342734" w14:paraId="6BCEE544" w14:textId="77777777" w:rsidTr="00E15019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E853" w14:textId="77777777" w:rsidR="00E15019" w:rsidRPr="00342734" w:rsidRDefault="00E15019" w:rsidP="00E15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A7F1" w14:textId="77777777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C90D" w14:textId="658063BA" w:rsidR="00E15019" w:rsidRPr="00342734" w:rsidRDefault="00E15019" w:rsidP="00E1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24,000.00</w:t>
            </w:r>
          </w:p>
        </w:tc>
      </w:tr>
    </w:tbl>
    <w:p w14:paraId="6CDB7C78" w14:textId="77777777" w:rsidR="00F64A08" w:rsidRPr="00342734" w:rsidRDefault="00F64A08" w:rsidP="00430F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0798F6" w14:textId="1709A1F7" w:rsidR="00D30B93" w:rsidRPr="00342734" w:rsidRDefault="00D30B93" w:rsidP="00D30B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9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Subvencionet furnizim me pompa</w:t>
      </w:r>
    </w:p>
    <w:tbl>
      <w:tblPr>
        <w:tblW w:w="4855" w:type="dxa"/>
        <w:tblLook w:val="04A0" w:firstRow="1" w:lastRow="0" w:firstColumn="1" w:lastColumn="0" w:noHBand="0" w:noVBand="1"/>
      </w:tblPr>
      <w:tblGrid>
        <w:gridCol w:w="1705"/>
        <w:gridCol w:w="1800"/>
        <w:gridCol w:w="1350"/>
      </w:tblGrid>
      <w:tr w:rsidR="00D30B93" w:rsidRPr="00342734" w14:paraId="51347859" w14:textId="77777777" w:rsidTr="00D30B93">
        <w:trPr>
          <w:trHeight w:val="50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708A" w14:textId="28A34697" w:rsidR="00D30B93" w:rsidRPr="00342734" w:rsidRDefault="00D30B93" w:rsidP="00D3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pompa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E5785" w14:textId="77777777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046B0" w14:textId="06E83806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  <w:r w:rsidR="00871858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D30B93" w:rsidRPr="00342734" w14:paraId="249319DD" w14:textId="77777777" w:rsidTr="00D30B93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C0D4" w14:textId="77777777" w:rsidR="00D30B93" w:rsidRPr="00342734" w:rsidRDefault="00D30B93" w:rsidP="00D3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69CB" w14:textId="77777777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765A" w14:textId="68DB7C9D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1,140.00</w:t>
            </w:r>
          </w:p>
        </w:tc>
      </w:tr>
      <w:tr w:rsidR="00D30B93" w:rsidRPr="00342734" w14:paraId="2C99D22F" w14:textId="77777777" w:rsidTr="00D30B93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EB7B" w14:textId="77777777" w:rsidR="00D30B93" w:rsidRPr="00342734" w:rsidRDefault="00D30B93" w:rsidP="00D3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Burra/Gra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B05D" w14:textId="77777777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C218" w14:textId="42BBE592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15,960.00</w:t>
            </w:r>
          </w:p>
        </w:tc>
      </w:tr>
      <w:tr w:rsidR="00D30B93" w:rsidRPr="00342734" w14:paraId="1C63D68F" w14:textId="77777777" w:rsidTr="00D30B93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2925" w14:textId="77777777" w:rsidR="00D30B93" w:rsidRPr="00342734" w:rsidRDefault="00D30B93" w:rsidP="00D3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42A4" w14:textId="77777777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4B06" w14:textId="160013EC" w:rsidR="00D30B93" w:rsidRPr="00342734" w:rsidRDefault="00D30B93" w:rsidP="00D3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17,100.00</w:t>
            </w:r>
          </w:p>
        </w:tc>
      </w:tr>
    </w:tbl>
    <w:p w14:paraId="2C966B4B" w14:textId="77777777" w:rsidR="00D97E47" w:rsidRPr="00342734" w:rsidRDefault="00D97E47" w:rsidP="00D97E4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E487BE5" w14:textId="77777777" w:rsidR="00012EA3" w:rsidRPr="00342734" w:rsidRDefault="00012EA3" w:rsidP="00D97E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0B4D623" w14:textId="43D05C82" w:rsidR="003C355A" w:rsidRPr="00342734" w:rsidRDefault="00D97E47" w:rsidP="00D97E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Tabela 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20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Subvencionet furnizim me </w:t>
      </w:r>
      <w:r w:rsidR="003C355A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motokultivator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2151"/>
        <w:gridCol w:w="1531"/>
        <w:gridCol w:w="1263"/>
      </w:tblGrid>
      <w:tr w:rsidR="003C355A" w:rsidRPr="00342734" w14:paraId="3DAE6B0D" w14:textId="77777777" w:rsidTr="003C355A">
        <w:trPr>
          <w:trHeight w:val="54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CC9C" w14:textId="6104619D" w:rsidR="003C355A" w:rsidRPr="00342734" w:rsidRDefault="003C355A" w:rsidP="003C3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motokultivator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22BCE" w14:textId="77777777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73AFA" w14:textId="15B9ED3D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  <w:r w:rsidR="00871858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3C355A" w:rsidRPr="00342734" w14:paraId="10AF6334" w14:textId="77777777" w:rsidTr="003C355A">
        <w:trPr>
          <w:trHeight w:val="300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B0A8" w14:textId="77777777" w:rsidR="003C355A" w:rsidRPr="00342734" w:rsidRDefault="003C355A" w:rsidP="003C3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FC31" w14:textId="77777777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180" w14:textId="6AF8C189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1,350.00</w:t>
            </w:r>
          </w:p>
        </w:tc>
      </w:tr>
      <w:tr w:rsidR="003C355A" w:rsidRPr="00342734" w14:paraId="136A9F11" w14:textId="77777777" w:rsidTr="003C355A">
        <w:trPr>
          <w:trHeight w:val="300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845A" w14:textId="77777777" w:rsidR="003C355A" w:rsidRPr="00342734" w:rsidRDefault="003C355A" w:rsidP="003C3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Burra/Gra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4EF4" w14:textId="77777777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D3CF" w14:textId="10E970CB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43,650.00</w:t>
            </w:r>
          </w:p>
        </w:tc>
      </w:tr>
      <w:tr w:rsidR="003C355A" w:rsidRPr="00342734" w14:paraId="359F104F" w14:textId="77777777" w:rsidTr="003C355A">
        <w:trPr>
          <w:trHeight w:val="300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142E" w14:textId="77777777" w:rsidR="003C355A" w:rsidRPr="00342734" w:rsidRDefault="003C355A" w:rsidP="003C3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3414" w14:textId="77777777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B76A" w14:textId="117796AE" w:rsidR="003C355A" w:rsidRPr="00342734" w:rsidRDefault="003C355A" w:rsidP="00E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45,000.00</w:t>
            </w:r>
          </w:p>
        </w:tc>
      </w:tr>
    </w:tbl>
    <w:p w14:paraId="73B68885" w14:textId="77777777" w:rsidR="00397551" w:rsidRPr="00342734" w:rsidRDefault="00397551" w:rsidP="00397551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CA04B0E" w14:textId="76D9DE5D" w:rsidR="00397551" w:rsidRPr="00342734" w:rsidRDefault="00397551" w:rsidP="003975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Tabela 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Subvencionet furnizim me </w:t>
      </w:r>
      <w:r w:rsidR="005340A9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mikser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2245"/>
        <w:gridCol w:w="1440"/>
        <w:gridCol w:w="1260"/>
      </w:tblGrid>
      <w:tr w:rsidR="005340A9" w:rsidRPr="00342734" w14:paraId="471F2306" w14:textId="77777777" w:rsidTr="005340A9">
        <w:trPr>
          <w:trHeight w:val="6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676C" w14:textId="5BF2DBAA" w:rsidR="005340A9" w:rsidRPr="00342734" w:rsidRDefault="005340A9" w:rsidP="00871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miksera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E6FCE" w14:textId="77777777" w:rsidR="005340A9" w:rsidRPr="00342734" w:rsidRDefault="005340A9" w:rsidP="0087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F5F2" w14:textId="77777777" w:rsidR="005340A9" w:rsidRPr="00342734" w:rsidRDefault="005340A9" w:rsidP="0087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</w:p>
        </w:tc>
      </w:tr>
      <w:tr w:rsidR="005340A9" w:rsidRPr="00342734" w14:paraId="008C0560" w14:textId="77777777" w:rsidTr="005340A9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C6B" w14:textId="77777777" w:rsidR="005340A9" w:rsidRPr="00342734" w:rsidRDefault="005340A9" w:rsidP="005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C32D" w14:textId="77777777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78EE" w14:textId="09ECD125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7,400.00</w:t>
            </w:r>
          </w:p>
        </w:tc>
      </w:tr>
      <w:tr w:rsidR="005340A9" w:rsidRPr="00342734" w14:paraId="6FB231CC" w14:textId="77777777" w:rsidTr="005340A9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EF39" w14:textId="77777777" w:rsidR="005340A9" w:rsidRPr="00342734" w:rsidRDefault="005340A9" w:rsidP="0053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Burra/Gra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0BCB" w14:textId="77777777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1E8F" w14:textId="3766DADA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29,600.00</w:t>
            </w:r>
          </w:p>
        </w:tc>
      </w:tr>
      <w:tr w:rsidR="005340A9" w:rsidRPr="00342734" w14:paraId="24F2FF01" w14:textId="77777777" w:rsidTr="005340A9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501A" w14:textId="77777777" w:rsidR="005340A9" w:rsidRPr="00342734" w:rsidRDefault="005340A9" w:rsidP="0053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CBFD" w14:textId="77777777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7AE1" w14:textId="5136A3DF" w:rsidR="005340A9" w:rsidRPr="00342734" w:rsidRDefault="005340A9" w:rsidP="0085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37,000.00</w:t>
            </w:r>
          </w:p>
        </w:tc>
      </w:tr>
    </w:tbl>
    <w:p w14:paraId="0851B181" w14:textId="77777777" w:rsidR="005340A9" w:rsidRPr="00342734" w:rsidRDefault="005340A9" w:rsidP="003975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212CE03" w14:textId="3E094C7D" w:rsidR="00904D0D" w:rsidRPr="00342734" w:rsidRDefault="00904D0D" w:rsidP="00904D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Subvencionet perfituesit total nga kontrata furnizim me paisje bujqësore 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2245"/>
        <w:gridCol w:w="1530"/>
        <w:gridCol w:w="1296"/>
      </w:tblGrid>
      <w:tr w:rsidR="002A14B2" w:rsidRPr="00342734" w14:paraId="56AF2F95" w14:textId="77777777" w:rsidTr="002A14B2">
        <w:trPr>
          <w:trHeight w:val="6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61FB" w14:textId="77777777" w:rsidR="002A14B2" w:rsidRPr="00342734" w:rsidRDefault="002A14B2" w:rsidP="002A1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Bujqesi  Total-furnizim me paisje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B572" w14:textId="77777777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B965" w14:textId="77777777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</w:t>
            </w:r>
          </w:p>
        </w:tc>
      </w:tr>
      <w:tr w:rsidR="002A14B2" w:rsidRPr="00342734" w14:paraId="6AF39722" w14:textId="77777777" w:rsidTr="002A14B2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4371" w14:textId="77777777" w:rsidR="002A14B2" w:rsidRPr="00342734" w:rsidRDefault="002A14B2" w:rsidP="002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780" w14:textId="77777777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4DFC" w14:textId="72106EDB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12,770.00</w:t>
            </w:r>
          </w:p>
        </w:tc>
      </w:tr>
      <w:tr w:rsidR="002A14B2" w:rsidRPr="00342734" w14:paraId="7ADC5435" w14:textId="77777777" w:rsidTr="002A14B2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E459" w14:textId="77777777" w:rsidR="002A14B2" w:rsidRPr="00342734" w:rsidRDefault="002A14B2" w:rsidP="002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Burra/Gra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DA84" w14:textId="77777777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A58F" w14:textId="7B79B254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110,330.00</w:t>
            </w:r>
          </w:p>
        </w:tc>
      </w:tr>
      <w:tr w:rsidR="002A14B2" w:rsidRPr="00342734" w14:paraId="62C174A0" w14:textId="77777777" w:rsidTr="002A14B2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7FCB" w14:textId="77777777" w:rsidR="002A14B2" w:rsidRPr="00342734" w:rsidRDefault="002A14B2" w:rsidP="002A1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8967" w14:textId="77777777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1B98" w14:textId="06BB3A94" w:rsidR="002A14B2" w:rsidRPr="00342734" w:rsidRDefault="002A14B2" w:rsidP="002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123,100.00</w:t>
            </w:r>
          </w:p>
        </w:tc>
      </w:tr>
    </w:tbl>
    <w:p w14:paraId="73928031" w14:textId="77777777" w:rsidR="00904D0D" w:rsidRPr="00342734" w:rsidRDefault="00904D0D" w:rsidP="00904D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F0ACF73" w14:textId="23812F61" w:rsidR="00E53A1C" w:rsidRPr="00342734" w:rsidRDefault="00E53A1C" w:rsidP="00D97E4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i/>
          <w:iCs/>
          <w:sz w:val="24"/>
          <w:szCs w:val="24"/>
          <w:lang w:val="sq-AL"/>
        </w:rPr>
        <w:t>Sqarim shtesë: Vlera totale e kontratës furnizim me paisje bujqësore është 123,100.00€ por shpenzim në vitin 2025 janë bërë mjete në vlerë prej 75,777.57€ ndërsa vlera e mbetur është obligim për vitin 2026.</w:t>
      </w:r>
    </w:p>
    <w:p w14:paraId="3E1BF5AE" w14:textId="77777777" w:rsidR="000E5F3B" w:rsidRPr="00342734" w:rsidRDefault="000E5F3B" w:rsidP="00D97E4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1C5C92DA" w14:textId="6D3E4899" w:rsidR="000E5F3B" w:rsidRPr="00342734" w:rsidRDefault="000E5F3B" w:rsidP="000E5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Subvencionet </w:t>
      </w:r>
      <w:r w:rsidR="00F748E6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e DBPZH për shërbime të tjera</w:t>
      </w:r>
    </w:p>
    <w:tbl>
      <w:tblPr>
        <w:tblW w:w="8635" w:type="dxa"/>
        <w:tblLook w:val="04A0" w:firstRow="1" w:lastRow="0" w:firstColumn="1" w:lastColumn="0" w:noHBand="0" w:noVBand="1"/>
      </w:tblPr>
      <w:tblGrid>
        <w:gridCol w:w="7195"/>
        <w:gridCol w:w="1440"/>
      </w:tblGrid>
      <w:tr w:rsidR="000E5F3B" w:rsidRPr="00342734" w14:paraId="2AFB1C02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D2C3" w14:textId="30E8C76C" w:rsidR="000E5F3B" w:rsidRPr="00342734" w:rsidRDefault="000E5F3B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Vaksionimi </w:t>
            </w:r>
            <w:r w:rsidR="006E72D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qen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ve endacak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563D" w14:textId="35E53C3F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57,286.00</w:t>
            </w:r>
            <w:r w:rsidR="0017371D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</w:tr>
      <w:tr w:rsidR="000E5F3B" w:rsidRPr="00342734" w14:paraId="67ABA12B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4E4" w14:textId="7D2E5F41" w:rsidR="000E5F3B" w:rsidRPr="00342734" w:rsidRDefault="000E5F3B" w:rsidP="00B0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Vaksionimi </w:t>
            </w:r>
            <w:r w:rsidR="006E72D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kafsh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ve kund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r s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mundjeve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098F" w14:textId="087B98A4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 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47,653.50</w:t>
            </w:r>
            <w:r w:rsidR="0017371D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0E5F3B" w:rsidRPr="00342734" w14:paraId="661802B2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CFE1" w14:textId="21435C31" w:rsidR="000E5F3B" w:rsidRPr="00342734" w:rsidRDefault="000E5F3B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Blerja e paisjeve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(Obligim nga viti 2024 paguar n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vitin 2025)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BBBD" w14:textId="5349EEEE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47,688.00</w:t>
            </w:r>
            <w:r w:rsidR="0017371D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0E5F3B" w:rsidRPr="00342734" w14:paraId="10F611FD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59FB" w14:textId="1D388712" w:rsidR="000E5F3B" w:rsidRPr="00342734" w:rsidRDefault="000E5F3B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paisje bujq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sore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BA91" w14:textId="38038DB1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75,777.57</w:t>
            </w:r>
            <w:r w:rsidR="00745A07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0E5F3B" w:rsidRPr="00342734" w14:paraId="6031449E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CB0F" w14:textId="41266F83" w:rsidR="000E5F3B" w:rsidRPr="00342734" w:rsidRDefault="000E5F3B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Ujitje bujq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E879" w14:textId="6BFA7E1D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</w:t>
            </w:r>
            <w:r w:rsidR="00B02989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71,826.70</w:t>
            </w:r>
            <w:r w:rsidR="00260E87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</w:tr>
      <w:tr w:rsidR="000E5F3B" w:rsidRPr="00342734" w14:paraId="498660D1" w14:textId="77777777" w:rsidTr="00AF5B45">
        <w:trPr>
          <w:trHeight w:val="30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595B" w14:textId="19E9A115" w:rsidR="000E5F3B" w:rsidRPr="00342734" w:rsidRDefault="000E5F3B" w:rsidP="000E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Furnizim me paisje bujq</w:t>
            </w:r>
            <w:r w:rsidR="00AB3E5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sore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F0D9" w14:textId="5C9C40A6" w:rsidR="000E5F3B" w:rsidRPr="00342734" w:rsidRDefault="000E5F3B" w:rsidP="00AF5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5,100.00</w:t>
            </w:r>
            <w:r w:rsidR="00260E87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</w:tr>
    </w:tbl>
    <w:p w14:paraId="1C289044" w14:textId="13325A1D" w:rsidR="00BF2D04" w:rsidRPr="00342734" w:rsidRDefault="000E5F3B" w:rsidP="00BF2D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6EF418DB" w14:textId="77777777" w:rsidR="00593426" w:rsidRPr="00342734" w:rsidRDefault="00593426" w:rsidP="00593426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lastRenderedPageBreak/>
        <w:t>Objektivat</w:t>
      </w:r>
    </w:p>
    <w:p w14:paraId="256A77DB" w14:textId="77777777" w:rsidR="00593426" w:rsidRPr="00342734" w:rsidRDefault="00593426" w:rsidP="0059342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Punësimi i grave në konkurset e shpallura publike, ose përmes Organizatave të ndryshme që bashkëpunojnë me Komunën tonë</w:t>
      </w:r>
    </w:p>
    <w:p w14:paraId="0084CE6D" w14:textId="5BE37CC2" w:rsidR="00593426" w:rsidRPr="00342734" w:rsidRDefault="00593426" w:rsidP="0059342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Numri i grave përfituese të jetë më i lartë në vitin 202</w:t>
      </w:r>
      <w:r w:rsidR="00EC0C3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5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. </w:t>
      </w:r>
    </w:p>
    <w:p w14:paraId="01EFD21D" w14:textId="77777777" w:rsidR="00593426" w:rsidRPr="00342734" w:rsidRDefault="00593426" w:rsidP="00593426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</w:p>
    <w:p w14:paraId="685C63F2" w14:textId="77777777" w:rsidR="00593426" w:rsidRPr="00342734" w:rsidRDefault="00593426" w:rsidP="00593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Aktivitetet</w:t>
      </w:r>
    </w:p>
    <w:p w14:paraId="3B733635" w14:textId="77777777" w:rsidR="00593426" w:rsidRPr="00342734" w:rsidRDefault="00593426" w:rsidP="0059342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Organizimi i trajnimeve për OJQ- të e grave, të cilat kanë mundësi të aplikojnë në thirrjet që dalin nga Ministritë e ndryshme të Kosovës, ambasadat dhe organizatat e huaja të cilat veprojnë në Kosovë.</w:t>
      </w:r>
    </w:p>
    <w:p w14:paraId="4DF36113" w14:textId="77777777" w:rsidR="00593426" w:rsidRPr="00342734" w:rsidRDefault="00593426" w:rsidP="0059342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Njoftimi për aplikim i të gjitha OJQ-ve dhe fermeret të cilat janë të interesuara për projekte në bazë të veprimtarisë.</w:t>
      </w:r>
    </w:p>
    <w:p w14:paraId="0802866C" w14:textId="77777777" w:rsidR="00593426" w:rsidRPr="00342734" w:rsidRDefault="00593426" w:rsidP="00593426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Indikatorët</w:t>
      </w:r>
    </w:p>
    <w:p w14:paraId="63EB835F" w14:textId="51724B58" w:rsidR="00593426" w:rsidRPr="00342734" w:rsidRDefault="00593426" w:rsidP="0059342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Rritjen e numrit të grave përfituese të subvencioneve në vitin 202</w:t>
      </w:r>
      <w:r w:rsidR="00EC0C3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6</w:t>
      </w:r>
    </w:p>
    <w:p w14:paraId="410584FD" w14:textId="77777777" w:rsidR="002054B4" w:rsidRPr="00342734" w:rsidRDefault="002054B4" w:rsidP="00430F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725869" w14:textId="77777777" w:rsidR="002054B4" w:rsidRPr="00342734" w:rsidRDefault="002054B4" w:rsidP="002054B4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  <w:t>Zyra Lokale për Komunitete</w:t>
      </w:r>
    </w:p>
    <w:p w14:paraId="58B68CB5" w14:textId="77777777" w:rsidR="002054B4" w:rsidRPr="00342734" w:rsidRDefault="002054B4" w:rsidP="002054B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E40F06A" w14:textId="77777777" w:rsidR="002054B4" w:rsidRPr="00342734" w:rsidRDefault="002054B4" w:rsidP="00205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540B97" w14:textId="77777777" w:rsidR="002054B4" w:rsidRPr="00342734" w:rsidRDefault="002054B4" w:rsidP="00205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Kjo zyrë ka të punësuar 8 persona, 5 gra dhe 3 burra. Në tabelat e mëposhtme janë të specifikuara të dhënat e të punësuarve sipas gjinisë dhe etnisë.</w:t>
      </w:r>
    </w:p>
    <w:p w14:paraId="4F4D8E13" w14:textId="77777777" w:rsidR="002054B4" w:rsidRPr="00342734" w:rsidRDefault="002054B4" w:rsidP="00205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D505028" w14:textId="450476BC" w:rsidR="002054B4" w:rsidRPr="00342734" w:rsidRDefault="002054B4" w:rsidP="00205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. Numri i të punësuarëve dhe niveli i pagave në ZLK:</w:t>
      </w:r>
    </w:p>
    <w:p w14:paraId="5587B48D" w14:textId="77777777" w:rsidR="00116E0B" w:rsidRPr="00342734" w:rsidRDefault="00116E0B" w:rsidP="00205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16E0B" w:rsidRPr="00342734" w14:paraId="02441979" w14:textId="77777777" w:rsidTr="00727D30">
        <w:tc>
          <w:tcPr>
            <w:tcW w:w="9350" w:type="dxa"/>
            <w:gridSpan w:val="6"/>
          </w:tcPr>
          <w:p w14:paraId="44E0E1D2" w14:textId="77777777" w:rsidR="00116E0B" w:rsidRPr="00342734" w:rsidRDefault="00116E0B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ZYRA E ZLK</w:t>
            </w:r>
          </w:p>
        </w:tc>
      </w:tr>
      <w:tr w:rsidR="00116E0B" w:rsidRPr="00342734" w14:paraId="7AF83EA7" w14:textId="77777777" w:rsidTr="00727D30">
        <w:tc>
          <w:tcPr>
            <w:tcW w:w="1558" w:type="dxa"/>
          </w:tcPr>
          <w:p w14:paraId="0991E4D1" w14:textId="77777777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3D03DFB3" w14:textId="01430990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58A9A238" w14:textId="3ED1DA2B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7EC124D8" w14:textId="36199E93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52AF5EE4" w14:textId="6883975C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2CD82460" w14:textId="4926E677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116E0B" w:rsidRPr="00342734" w14:paraId="5A5BBDDB" w14:textId="77777777" w:rsidTr="00727D30">
        <w:tc>
          <w:tcPr>
            <w:tcW w:w="1558" w:type="dxa"/>
          </w:tcPr>
          <w:p w14:paraId="20888D52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31A257FC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8" w:type="dxa"/>
          </w:tcPr>
          <w:p w14:paraId="3C16262E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8" w:type="dxa"/>
          </w:tcPr>
          <w:p w14:paraId="38C37F10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9" w:type="dxa"/>
          </w:tcPr>
          <w:p w14:paraId="3EEE662C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41,368.8</w:t>
            </w:r>
          </w:p>
        </w:tc>
        <w:tc>
          <w:tcPr>
            <w:tcW w:w="1559" w:type="dxa"/>
          </w:tcPr>
          <w:p w14:paraId="5AD28C43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27,139.2</w:t>
            </w:r>
          </w:p>
        </w:tc>
      </w:tr>
      <w:tr w:rsidR="00116E0B" w:rsidRPr="00342734" w14:paraId="728B9461" w14:textId="77777777" w:rsidTr="00727D30">
        <w:tc>
          <w:tcPr>
            <w:tcW w:w="9350" w:type="dxa"/>
            <w:gridSpan w:val="6"/>
          </w:tcPr>
          <w:p w14:paraId="0C8F5A65" w14:textId="77777777" w:rsidR="00116E0B" w:rsidRPr="00342734" w:rsidRDefault="00116E0B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ZLK</w:t>
            </w:r>
          </w:p>
        </w:tc>
      </w:tr>
      <w:tr w:rsidR="00116E0B" w:rsidRPr="00342734" w14:paraId="527C8CC4" w14:textId="77777777" w:rsidTr="00727D30">
        <w:tc>
          <w:tcPr>
            <w:tcW w:w="1558" w:type="dxa"/>
          </w:tcPr>
          <w:p w14:paraId="6FC83636" w14:textId="7210EA83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6ED4A1E3" w14:textId="6CD20899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6E536D6F" w14:textId="45CEAAD6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119A31CA" w14:textId="5FCE0B45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6374CC9A" w14:textId="740B5620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12DA0EF5" w14:textId="38DC6AC4" w:rsidR="00116E0B" w:rsidRPr="00342734" w:rsidRDefault="00116E0B" w:rsidP="00116E0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116E0B" w:rsidRPr="00342734" w14:paraId="7E9DDDC6" w14:textId="77777777" w:rsidTr="00727D30">
        <w:tc>
          <w:tcPr>
            <w:tcW w:w="1558" w:type="dxa"/>
          </w:tcPr>
          <w:p w14:paraId="0F312B26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6C511284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D403741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394A8A2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916179C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F947D75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16E0B" w:rsidRPr="00342734" w14:paraId="172D31C6" w14:textId="77777777" w:rsidTr="00727D30">
        <w:tc>
          <w:tcPr>
            <w:tcW w:w="1558" w:type="dxa"/>
          </w:tcPr>
          <w:p w14:paraId="0951E0E8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252DCE05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9454FF5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3196869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0C74808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823241D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16E0B" w:rsidRPr="00342734" w14:paraId="2787D16E" w14:textId="77777777" w:rsidTr="00727D30">
        <w:tc>
          <w:tcPr>
            <w:tcW w:w="1558" w:type="dxa"/>
          </w:tcPr>
          <w:p w14:paraId="3BDB261D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6151EE51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8" w:type="dxa"/>
          </w:tcPr>
          <w:p w14:paraId="1F3073B7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8" w:type="dxa"/>
          </w:tcPr>
          <w:p w14:paraId="20D4089A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27,139.2</w:t>
            </w:r>
          </w:p>
        </w:tc>
        <w:tc>
          <w:tcPr>
            <w:tcW w:w="1559" w:type="dxa"/>
          </w:tcPr>
          <w:p w14:paraId="015ABC9D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9" w:type="dxa"/>
          </w:tcPr>
          <w:p w14:paraId="11027D26" w14:textId="77777777" w:rsidR="00116E0B" w:rsidRPr="00342734" w:rsidRDefault="00116E0B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41,368.8</w:t>
            </w:r>
          </w:p>
        </w:tc>
      </w:tr>
    </w:tbl>
    <w:p w14:paraId="226AEBD3" w14:textId="77777777" w:rsidR="002054B4" w:rsidRPr="00342734" w:rsidRDefault="002054B4" w:rsidP="00205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E729975" w14:textId="77777777" w:rsidR="00611534" w:rsidRPr="00342734" w:rsidRDefault="00611534" w:rsidP="007549B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658FAF3F" w14:textId="77777777" w:rsidR="00611534" w:rsidRPr="00342734" w:rsidRDefault="00611534" w:rsidP="007549B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5E4A75D" w14:textId="77777777" w:rsidR="00611534" w:rsidRPr="00342734" w:rsidRDefault="00611534" w:rsidP="007549B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69C722DB" w14:textId="1681789F" w:rsidR="007549BB" w:rsidRPr="00342734" w:rsidRDefault="007549BB" w:rsidP="007549B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Tabela 2</w:t>
      </w:r>
      <w:r w:rsidR="00380288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5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Numri i të punësuarve i ndarë sipas komuniteteve:</w:t>
      </w:r>
    </w:p>
    <w:tbl>
      <w:tblPr>
        <w:tblW w:w="4708" w:type="dxa"/>
        <w:tblInd w:w="91" w:type="dxa"/>
        <w:tblLook w:val="04A0" w:firstRow="1" w:lastRow="0" w:firstColumn="1" w:lastColumn="0" w:noHBand="0" w:noVBand="1"/>
      </w:tblPr>
      <w:tblGrid>
        <w:gridCol w:w="1190"/>
        <w:gridCol w:w="1780"/>
        <w:gridCol w:w="960"/>
        <w:gridCol w:w="960"/>
      </w:tblGrid>
      <w:tr w:rsidR="007549BB" w:rsidRPr="00342734" w14:paraId="41B7CF58" w14:textId="77777777" w:rsidTr="00727D30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B3176" w14:textId="77777777" w:rsidR="007549BB" w:rsidRPr="00342734" w:rsidRDefault="007549BB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Etnia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55B54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Nr. i punëtorëve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D68BB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Gra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77EC9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Burra</w:t>
            </w:r>
          </w:p>
        </w:tc>
      </w:tr>
      <w:tr w:rsidR="007549BB" w:rsidRPr="00342734" w14:paraId="64ECFC60" w14:textId="77777777" w:rsidTr="00727D30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A4A25" w14:textId="77777777" w:rsidR="007549BB" w:rsidRPr="00342734" w:rsidRDefault="007549BB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Serb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1B4BDB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39BEF0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5EE7BC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</w:tr>
      <w:tr w:rsidR="007549BB" w:rsidRPr="00342734" w14:paraId="70C88443" w14:textId="77777777" w:rsidTr="00727D30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AC9FC" w14:textId="77777777" w:rsidR="007549BB" w:rsidRPr="00342734" w:rsidRDefault="007549BB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Boshnjak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43C3F4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C147C6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EB527E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7549BB" w:rsidRPr="00342734" w14:paraId="1FA9FEDB" w14:textId="77777777" w:rsidTr="00727D30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6EC09" w14:textId="77777777" w:rsidR="007549BB" w:rsidRPr="00342734" w:rsidRDefault="007549BB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Rom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19EC1C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83DC04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9C6A62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</w:tr>
      <w:tr w:rsidR="007549BB" w:rsidRPr="00342734" w14:paraId="02E1A057" w14:textId="77777777" w:rsidTr="00727D30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2D573" w14:textId="77777777" w:rsidR="007549BB" w:rsidRPr="00342734" w:rsidRDefault="007549BB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Total: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E377F8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7E1ABE" w14:textId="7777777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4C6F6" w14:textId="00DE1AA7" w:rsidR="007549BB" w:rsidRPr="00342734" w:rsidRDefault="007549BB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</w:tr>
    </w:tbl>
    <w:p w14:paraId="003A67DD" w14:textId="77777777" w:rsidR="007549BB" w:rsidRPr="00342734" w:rsidRDefault="007549BB" w:rsidP="007549B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68A02BF" w14:textId="77777777" w:rsidR="00F507D0" w:rsidRPr="00342734" w:rsidRDefault="00F507D0" w:rsidP="00F507D0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Objektivat</w:t>
      </w:r>
    </w:p>
    <w:p w14:paraId="1F3AEB92" w14:textId="1B8D1FBC" w:rsidR="00F507D0" w:rsidRPr="00342734" w:rsidRDefault="00F507D0" w:rsidP="00F507D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Rritja e përfaqësimit të grave në Zyrën për Komunitete</w:t>
      </w:r>
      <w:r w:rsidR="00A8016F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.</w:t>
      </w:r>
    </w:p>
    <w:p w14:paraId="326C0D24" w14:textId="77777777" w:rsidR="00F507D0" w:rsidRPr="00342734" w:rsidRDefault="00F507D0" w:rsidP="00F507D0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Aktivitetet</w:t>
      </w:r>
    </w:p>
    <w:p w14:paraId="34ECAA1F" w14:textId="19318D8F" w:rsidR="00F507D0" w:rsidRPr="00342734" w:rsidRDefault="00F507D0" w:rsidP="00A8016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Mbledhja dhe paraqitja e të dhënave të ndara sipas gjinisë lidhur me  personat e riatdhesuar. </w:t>
      </w:r>
    </w:p>
    <w:p w14:paraId="76474299" w14:textId="77777777" w:rsidR="00F507D0" w:rsidRPr="00342734" w:rsidRDefault="00F507D0" w:rsidP="00F507D0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Indikatorët</w:t>
      </w:r>
    </w:p>
    <w:p w14:paraId="22CAC19D" w14:textId="26D2D188" w:rsidR="002054B4" w:rsidRPr="00342734" w:rsidRDefault="00F507D0" w:rsidP="00F507D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sq-AL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lang w:val="sq-AL" w:eastAsia="en-GB"/>
          <w14:ligatures w14:val="none"/>
        </w:rPr>
        <w:t>Ekzistojnë të dhëna të ndara sipas gjinisë për persona të riatdhesuar.</w:t>
      </w:r>
    </w:p>
    <w:p w14:paraId="17A1D542" w14:textId="77777777" w:rsidR="00C144FD" w:rsidRPr="00342734" w:rsidRDefault="00C144FD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F565417" w14:textId="77777777" w:rsidR="00C144FD" w:rsidRPr="00342734" w:rsidRDefault="00C144FD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66AD4A" w14:textId="77777777" w:rsidR="00083EC1" w:rsidRPr="00342734" w:rsidRDefault="00083EC1" w:rsidP="00083EC1">
      <w:pPr>
        <w:tabs>
          <w:tab w:val="left" w:pos="7995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Drejtoria për Planifikim Urban, Kadastër dhe Pronë</w:t>
      </w:r>
    </w:p>
    <w:p w14:paraId="5212D915" w14:textId="77777777" w:rsidR="00083EC1" w:rsidRPr="00342734" w:rsidRDefault="00083EC1" w:rsidP="00083EC1">
      <w:pPr>
        <w:tabs>
          <w:tab w:val="left" w:pos="7995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</w:p>
    <w:p w14:paraId="381EE0D5" w14:textId="2DDD8ABD" w:rsidR="00083EC1" w:rsidRPr="00342734" w:rsidRDefault="00083EC1" w:rsidP="00083EC1">
      <w:pPr>
        <w:tabs>
          <w:tab w:val="left" w:pos="799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="00FF4042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Numri i të punësuarve </w:t>
      </w:r>
      <w:r w:rsidR="00E67EDC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në</w:t>
      </w:r>
      <w:r w:rsidR="00E67EDC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Urbanizëm,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Kadastër dhe Pronë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02747" w:rsidRPr="00342734" w14:paraId="5650261A" w14:textId="77777777" w:rsidTr="00727D30">
        <w:tc>
          <w:tcPr>
            <w:tcW w:w="9350" w:type="dxa"/>
            <w:gridSpan w:val="6"/>
          </w:tcPr>
          <w:p w14:paraId="345FB283" w14:textId="77777777" w:rsidR="00D02747" w:rsidRPr="00342734" w:rsidRDefault="00D02747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ZYRA E DREJTORISË DPUPK</w:t>
            </w:r>
          </w:p>
        </w:tc>
      </w:tr>
      <w:tr w:rsidR="00D02747" w:rsidRPr="00342734" w14:paraId="229D45BD" w14:textId="77777777" w:rsidTr="00727D30">
        <w:tc>
          <w:tcPr>
            <w:tcW w:w="1558" w:type="dxa"/>
          </w:tcPr>
          <w:p w14:paraId="5BD29D78" w14:textId="77777777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39EFDF42" w14:textId="6FE61CB1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4254B893" w14:textId="73FDA721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4739B1D3" w14:textId="07886EB1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0B67BE01" w14:textId="7E436D56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25F0D161" w14:textId="062B6F6A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D02747" w:rsidRPr="00342734" w14:paraId="041AB3AA" w14:textId="77777777" w:rsidTr="00727D30">
        <w:tc>
          <w:tcPr>
            <w:tcW w:w="1558" w:type="dxa"/>
          </w:tcPr>
          <w:p w14:paraId="068932CA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586E1BAA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1558" w:type="dxa"/>
          </w:tcPr>
          <w:p w14:paraId="13283003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8" w:type="dxa"/>
          </w:tcPr>
          <w:p w14:paraId="07C6A21C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9" w:type="dxa"/>
          </w:tcPr>
          <w:p w14:paraId="6A45B66E" w14:textId="77777777" w:rsidR="00D02747" w:rsidRPr="00342734" w:rsidRDefault="00D02747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47,652.00</w:t>
            </w:r>
          </w:p>
        </w:tc>
        <w:tc>
          <w:tcPr>
            <w:tcW w:w="1559" w:type="dxa"/>
          </w:tcPr>
          <w:p w14:paraId="0F7484E3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61,380.00</w:t>
            </w:r>
          </w:p>
        </w:tc>
      </w:tr>
      <w:tr w:rsidR="00D02747" w:rsidRPr="00342734" w14:paraId="1BDA14D6" w14:textId="77777777" w:rsidTr="00727D30">
        <w:tc>
          <w:tcPr>
            <w:tcW w:w="9350" w:type="dxa"/>
            <w:gridSpan w:val="6"/>
          </w:tcPr>
          <w:p w14:paraId="0F6B20E8" w14:textId="77777777" w:rsidR="00D02747" w:rsidRPr="00342734" w:rsidRDefault="00D02747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DPUPK </w:t>
            </w:r>
          </w:p>
        </w:tc>
      </w:tr>
      <w:tr w:rsidR="00D02747" w:rsidRPr="00342734" w14:paraId="65586069" w14:textId="77777777" w:rsidTr="00727D30">
        <w:tc>
          <w:tcPr>
            <w:tcW w:w="1558" w:type="dxa"/>
          </w:tcPr>
          <w:p w14:paraId="185E2432" w14:textId="48A76782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6E9F4C75" w14:textId="3EBBD447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70450A7B" w14:textId="087272F1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23AFF2C4" w14:textId="67E997D1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30011A34" w14:textId="410F2A1C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3556FDEE" w14:textId="15DC5029" w:rsidR="00D02747" w:rsidRPr="00342734" w:rsidRDefault="00D02747" w:rsidP="00D0274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D02747" w:rsidRPr="00342734" w14:paraId="00E3B8F4" w14:textId="77777777" w:rsidTr="00727D30">
        <w:tc>
          <w:tcPr>
            <w:tcW w:w="1558" w:type="dxa"/>
          </w:tcPr>
          <w:p w14:paraId="0A778AE4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27181223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17CA33A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58ED219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31EBD62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D542A32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02747" w:rsidRPr="00342734" w14:paraId="4F561906" w14:textId="77777777" w:rsidTr="00727D30">
        <w:tc>
          <w:tcPr>
            <w:tcW w:w="1558" w:type="dxa"/>
          </w:tcPr>
          <w:p w14:paraId="3B3B14A0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64930981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7E074D3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8EEB01F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7E77DA2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6CBB11B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02747" w:rsidRPr="00342734" w14:paraId="1E50EB8C" w14:textId="77777777" w:rsidTr="00727D30">
        <w:tc>
          <w:tcPr>
            <w:tcW w:w="1558" w:type="dxa"/>
          </w:tcPr>
          <w:p w14:paraId="350AC835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79AF689A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1558" w:type="dxa"/>
          </w:tcPr>
          <w:p w14:paraId="594CC37F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70F4BA2C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61,380.00</w:t>
            </w:r>
          </w:p>
        </w:tc>
        <w:tc>
          <w:tcPr>
            <w:tcW w:w="1559" w:type="dxa"/>
          </w:tcPr>
          <w:p w14:paraId="77971E6B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9" w:type="dxa"/>
          </w:tcPr>
          <w:p w14:paraId="7B76F98F" w14:textId="77777777" w:rsidR="00D02747" w:rsidRPr="00342734" w:rsidRDefault="00D02747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47,652.00</w:t>
            </w:r>
          </w:p>
        </w:tc>
      </w:tr>
    </w:tbl>
    <w:p w14:paraId="2E463FEF" w14:textId="77777777" w:rsidR="00D02747" w:rsidRPr="00342734" w:rsidRDefault="00D02747" w:rsidP="00083EC1">
      <w:pPr>
        <w:tabs>
          <w:tab w:val="left" w:pos="799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D4AA8E3" w14:textId="77777777" w:rsidR="00C144FD" w:rsidRPr="00342734" w:rsidRDefault="00C144FD" w:rsidP="00587056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CD98F3" w14:textId="194E85C4" w:rsidR="00587056" w:rsidRPr="00342734" w:rsidRDefault="00587056" w:rsidP="00587056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Tabela 2</w:t>
      </w:r>
      <w:r w:rsidR="00380288" w:rsidRPr="00342734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="00FF4042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Të dhënat e pronave të regjistruara të ndara sipas gjinisë dhe zonave kadastrale në vitin 2024/2025</w:t>
      </w:r>
    </w:p>
    <w:tbl>
      <w:tblPr>
        <w:tblW w:w="7436" w:type="dxa"/>
        <w:jc w:val="center"/>
        <w:tblLook w:val="04A0" w:firstRow="1" w:lastRow="0" w:firstColumn="1" w:lastColumn="0" w:noHBand="0" w:noVBand="1"/>
      </w:tblPr>
      <w:tblGrid>
        <w:gridCol w:w="1854"/>
        <w:gridCol w:w="2057"/>
        <w:gridCol w:w="978"/>
        <w:gridCol w:w="978"/>
        <w:gridCol w:w="1724"/>
      </w:tblGrid>
      <w:tr w:rsidR="00145722" w:rsidRPr="00342734" w14:paraId="033265BC" w14:textId="77777777" w:rsidTr="00727D30">
        <w:trPr>
          <w:trHeight w:val="31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7213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Numri I pronave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2583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Zona kadastrale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C79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C94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E33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Bashkëpronësi</w:t>
            </w:r>
          </w:p>
        </w:tc>
      </w:tr>
      <w:tr w:rsidR="00145722" w:rsidRPr="00342734" w14:paraId="0F20A495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80B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A948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Leshkoshiq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F8B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2C5F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1DD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</w:tr>
      <w:tr w:rsidR="00145722" w:rsidRPr="00342734" w14:paraId="4BA6FBA0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B0E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B642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Siboc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A1A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16F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8CD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</w:tr>
      <w:tr w:rsidR="00145722" w:rsidRPr="00342734" w14:paraId="1B24715E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10D3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  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577A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Hade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C19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37F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BE9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</w:tr>
      <w:tr w:rsidR="00145722" w:rsidRPr="00342734" w14:paraId="27B029BF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DEF1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9B70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Caravodicë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1A5C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333B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8494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</w:t>
            </w:r>
          </w:p>
        </w:tc>
      </w:tr>
      <w:tr w:rsidR="00145722" w:rsidRPr="00342734" w14:paraId="592D8E79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4F0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22FE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Shipitullë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629C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CC9B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9E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</w:tr>
      <w:tr w:rsidR="00145722" w:rsidRPr="00342734" w14:paraId="4CF4AFEC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9CF6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5D83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Kryshevc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43C1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22CB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C43A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</w:t>
            </w:r>
          </w:p>
        </w:tc>
      </w:tr>
      <w:tr w:rsidR="00145722" w:rsidRPr="00342734" w14:paraId="3DADDE1C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DC2E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BCAF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Raskovë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559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A81F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D896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</w:t>
            </w:r>
          </w:p>
        </w:tc>
      </w:tr>
      <w:tr w:rsidR="00145722" w:rsidRPr="00342734" w14:paraId="00733929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A4E6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E564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Plemetin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255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3A2E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9E9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</w:tr>
      <w:tr w:rsidR="00145722" w:rsidRPr="00342734" w14:paraId="618C2F49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7F8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7F1D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Bakshi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352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0D2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9843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</w:t>
            </w:r>
          </w:p>
        </w:tc>
      </w:tr>
      <w:tr w:rsidR="00145722" w:rsidRPr="00342734" w14:paraId="6EF8901F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E167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1D1D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Babimoc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9C34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4595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78B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</w:t>
            </w:r>
          </w:p>
        </w:tc>
      </w:tr>
      <w:tr w:rsidR="00145722" w:rsidRPr="00342734" w14:paraId="2D3E6427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EE92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 88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33E1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Milloshevë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F43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962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B801B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</w:tr>
      <w:tr w:rsidR="00145722" w:rsidRPr="00342734" w14:paraId="4320D25E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E590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A465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Breznicë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A3C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41D7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BD8F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 3</w:t>
            </w:r>
          </w:p>
        </w:tc>
      </w:tr>
      <w:tr w:rsidR="00145722" w:rsidRPr="00342734" w14:paraId="5BB7ED43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3B8F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  172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CDDF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Obiliq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8D3A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99C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1BFF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35</w:t>
            </w:r>
          </w:p>
        </w:tc>
      </w:tr>
      <w:tr w:rsidR="00145722" w:rsidRPr="00342734" w14:paraId="4FA71794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053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318B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Graboc I Epërm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38E4C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A331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F87BC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</w:t>
            </w:r>
          </w:p>
        </w:tc>
      </w:tr>
      <w:tr w:rsidR="00145722" w:rsidRPr="00342734" w14:paraId="5537B1F2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7243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AF4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Dobrosellë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DAB9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BB0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005D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</w:tr>
      <w:tr w:rsidR="00145722" w:rsidRPr="00342734" w14:paraId="249A8837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79AA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460C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Hamidi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2BA7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71B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87B3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</w:tr>
      <w:tr w:rsidR="00145722" w:rsidRPr="00342734" w14:paraId="1B1BFAB1" w14:textId="77777777" w:rsidTr="00727D30">
        <w:trPr>
          <w:trHeight w:val="30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6392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BDB7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Llazarevë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01FA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AE43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4FD0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8</w:t>
            </w:r>
          </w:p>
        </w:tc>
      </w:tr>
      <w:tr w:rsidR="00145722" w:rsidRPr="00342734" w14:paraId="24CDC218" w14:textId="77777777" w:rsidTr="00727D30">
        <w:trPr>
          <w:trHeight w:val="197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2987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88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F9F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Mazgit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EDB7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4EFC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FAA8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12</w:t>
            </w:r>
          </w:p>
        </w:tc>
      </w:tr>
      <w:tr w:rsidR="00145722" w:rsidRPr="00342734" w14:paraId="3B593712" w14:textId="77777777" w:rsidTr="00727D30">
        <w:trPr>
          <w:trHeight w:val="17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DC01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720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833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 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E7251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5596" w14:textId="77777777" w:rsidR="00145722" w:rsidRPr="00342734" w:rsidRDefault="00145722" w:rsidP="0072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0BE6" w14:textId="77777777" w:rsidR="00145722" w:rsidRPr="00342734" w:rsidRDefault="00145722" w:rsidP="00727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        131</w:t>
            </w:r>
          </w:p>
        </w:tc>
      </w:tr>
    </w:tbl>
    <w:p w14:paraId="61129479" w14:textId="77777777" w:rsidR="00587056" w:rsidRPr="00342734" w:rsidRDefault="00587056" w:rsidP="00587056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2AABDE1" w14:textId="77777777" w:rsidR="00EC5D2E" w:rsidRPr="00342734" w:rsidRDefault="00EC5D2E" w:rsidP="00EC5D2E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Objektiva</w:t>
      </w:r>
      <w:r w:rsidRPr="00342734">
        <w:rPr>
          <w:rFonts w:ascii="Times New Roman" w:eastAsiaTheme="majorEastAsia" w:hAnsi="Times New Roman" w:cs="Times New Roman"/>
          <w:sz w:val="24"/>
          <w:szCs w:val="24"/>
          <w:lang w:val="sq-AL"/>
        </w:rPr>
        <w:t>t</w:t>
      </w:r>
    </w:p>
    <w:p w14:paraId="3B432EBD" w14:textId="77777777" w:rsidR="00EC5D2E" w:rsidRPr="00342734" w:rsidRDefault="00EC5D2E" w:rsidP="00EC5D2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Rritja e përfaqësimit të grave punonjëse në këtë drejtori</w:t>
      </w:r>
    </w:p>
    <w:p w14:paraId="1B64E5E0" w14:textId="77777777" w:rsidR="00EC5D2E" w:rsidRPr="00342734" w:rsidRDefault="00EC5D2E" w:rsidP="00EC5D2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Rritja e përqindjes së grave të cilat e regjistrojnë pronën e tyre (ose në mënyrë të përbashkët ose në mënyrë të pavarur) </w:t>
      </w:r>
    </w:p>
    <w:p w14:paraId="33238074" w14:textId="38F590BB" w:rsidR="00EC5D2E" w:rsidRPr="00342734" w:rsidRDefault="00EC5D2E" w:rsidP="00A45FF3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Ngritja e vetëdijes së qytetarëve lidhur me të drejtat pronësore të grave.</w:t>
      </w:r>
    </w:p>
    <w:p w14:paraId="7403C139" w14:textId="77777777" w:rsidR="00EC5D2E" w:rsidRPr="00342734" w:rsidRDefault="00EC5D2E" w:rsidP="00EC5D2E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Aktivitetet</w:t>
      </w:r>
    </w:p>
    <w:p w14:paraId="4F1894CD" w14:textId="77777777" w:rsidR="00EC5D2E" w:rsidRPr="00342734" w:rsidRDefault="00EC5D2E" w:rsidP="00EC5D2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Të organizohen fushata për vetëdijesim që kanë në shënjestër qytetarët, lidhur me të drejtat pronësore të grave. </w:t>
      </w:r>
    </w:p>
    <w:p w14:paraId="7D11684B" w14:textId="77777777" w:rsidR="00EC5D2E" w:rsidRPr="00342734" w:rsidRDefault="00EC5D2E" w:rsidP="00EC5D2E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Indikatorët</w:t>
      </w:r>
    </w:p>
    <w:p w14:paraId="1FDAEDB3" w14:textId="1C407E37" w:rsidR="00EC5D2E" w:rsidRPr="00342734" w:rsidRDefault="00EC5D2E" w:rsidP="00EC5D2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Rritja e përqindjes së grave të cilat regjistrojnë pronën e tyre, prej 5% deri në 10% në vitin 202</w:t>
      </w:r>
      <w:r w:rsidR="00EB0C1E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6</w:t>
      </w:r>
    </w:p>
    <w:p w14:paraId="3D7BC840" w14:textId="77777777" w:rsidR="00613E5C" w:rsidRPr="00342734" w:rsidRDefault="00613E5C" w:rsidP="00587056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06292F" w14:textId="77777777" w:rsidR="00083EC1" w:rsidRPr="00342734" w:rsidRDefault="00083EC1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45E69D" w14:textId="77777777" w:rsidR="00750627" w:rsidRPr="00342734" w:rsidRDefault="00750627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E89475" w14:textId="77777777" w:rsidR="00750627" w:rsidRPr="00342734" w:rsidRDefault="00750627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E8C63F" w14:textId="77777777" w:rsidR="00750627" w:rsidRPr="00342734" w:rsidRDefault="00750627" w:rsidP="00750627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sq-AL"/>
          <w14:ligatures w14:val="none"/>
        </w:rPr>
        <w:lastRenderedPageBreak/>
        <w:t>Drejtoria për Shëndetësi dhe Mirëqenje Sociale</w:t>
      </w:r>
    </w:p>
    <w:p w14:paraId="0F0A2A91" w14:textId="77777777" w:rsidR="00750627" w:rsidRPr="00342734" w:rsidRDefault="00750627" w:rsidP="00750627">
      <w:pPr>
        <w:tabs>
          <w:tab w:val="left" w:pos="7995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</w:p>
    <w:p w14:paraId="140FC1B0" w14:textId="4CEF797B" w:rsidR="00750627" w:rsidRPr="00342734" w:rsidRDefault="00750627" w:rsidP="00750627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Numri i të punësuarve </w:t>
      </w:r>
      <w:r w:rsidR="00FE13F2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në Administratën e Shëndetësisë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63ED" w:rsidRPr="00342734" w14:paraId="3FAB5DCC" w14:textId="77777777" w:rsidTr="00727D30">
        <w:tc>
          <w:tcPr>
            <w:tcW w:w="9350" w:type="dxa"/>
            <w:gridSpan w:val="6"/>
          </w:tcPr>
          <w:p w14:paraId="5F3642BE" w14:textId="77777777" w:rsidR="007363ED" w:rsidRPr="00342734" w:rsidRDefault="007363ED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SHËNDETËSISË (ADMINISTRATA) </w:t>
            </w:r>
          </w:p>
        </w:tc>
      </w:tr>
      <w:tr w:rsidR="007363ED" w:rsidRPr="00342734" w14:paraId="070C5729" w14:textId="77777777" w:rsidTr="00727D30">
        <w:tc>
          <w:tcPr>
            <w:tcW w:w="1558" w:type="dxa"/>
          </w:tcPr>
          <w:p w14:paraId="2C3A2EBB" w14:textId="0E57A0BF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4F1F8AAF" w14:textId="6E4F4535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081831BF" w14:textId="26D9E06D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23391B85" w14:textId="450B8E65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60E17A75" w14:textId="4ABC072A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4523BCBC" w14:textId="026BE872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7363ED" w:rsidRPr="00342734" w14:paraId="0CE5F921" w14:textId="77777777" w:rsidTr="00727D30">
        <w:tc>
          <w:tcPr>
            <w:tcW w:w="1558" w:type="dxa"/>
          </w:tcPr>
          <w:p w14:paraId="7F7871B8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4AAF9807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8" w:type="dxa"/>
          </w:tcPr>
          <w:p w14:paraId="4D682BDE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3067CFFF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9" w:type="dxa"/>
          </w:tcPr>
          <w:p w14:paraId="19A33624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39,784.8</w:t>
            </w:r>
          </w:p>
        </w:tc>
        <w:tc>
          <w:tcPr>
            <w:tcW w:w="1559" w:type="dxa"/>
          </w:tcPr>
          <w:p w14:paraId="2560C804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8685.6</w:t>
            </w:r>
          </w:p>
        </w:tc>
      </w:tr>
      <w:tr w:rsidR="007363ED" w:rsidRPr="00342734" w14:paraId="3F2EBB9E" w14:textId="77777777" w:rsidTr="00727D30">
        <w:tc>
          <w:tcPr>
            <w:tcW w:w="9350" w:type="dxa"/>
            <w:gridSpan w:val="6"/>
          </w:tcPr>
          <w:p w14:paraId="6D9318E3" w14:textId="77777777" w:rsidR="007363ED" w:rsidRPr="00342734" w:rsidRDefault="007363ED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SHËNDETËSISË (ADMINISTRATA) </w:t>
            </w:r>
          </w:p>
        </w:tc>
      </w:tr>
      <w:tr w:rsidR="007363ED" w:rsidRPr="00342734" w14:paraId="0DB7B7AB" w14:textId="77777777" w:rsidTr="00727D30">
        <w:tc>
          <w:tcPr>
            <w:tcW w:w="1558" w:type="dxa"/>
          </w:tcPr>
          <w:p w14:paraId="7EE07FAD" w14:textId="341BE44A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058F038A" w14:textId="1BCEF4BD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5A8789FE" w14:textId="3C50A8F2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1CC5AC58" w14:textId="0685A4F6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667161FD" w14:textId="7B934F85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26C925B1" w14:textId="0F31220E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7363ED" w:rsidRPr="00342734" w14:paraId="58BCC781" w14:textId="77777777" w:rsidTr="00727D30">
        <w:tc>
          <w:tcPr>
            <w:tcW w:w="1558" w:type="dxa"/>
          </w:tcPr>
          <w:p w14:paraId="5C0DCFB8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18E6B351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579EC5C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16D7FA2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0C62725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CD8803F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63ED" w:rsidRPr="00342734" w14:paraId="6F5A28F8" w14:textId="77777777" w:rsidTr="00727D30">
        <w:tc>
          <w:tcPr>
            <w:tcW w:w="1558" w:type="dxa"/>
          </w:tcPr>
          <w:p w14:paraId="5D3E78CD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40AD419D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1BB0883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F4279B0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442FE3A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91FADC5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63ED" w:rsidRPr="00342734" w14:paraId="4FC2A2A6" w14:textId="77777777" w:rsidTr="00727D30">
        <w:tc>
          <w:tcPr>
            <w:tcW w:w="1558" w:type="dxa"/>
          </w:tcPr>
          <w:p w14:paraId="70E29A17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403E690E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8" w:type="dxa"/>
          </w:tcPr>
          <w:p w14:paraId="35510BF0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0143C577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8685.6</w:t>
            </w:r>
          </w:p>
        </w:tc>
        <w:tc>
          <w:tcPr>
            <w:tcW w:w="1559" w:type="dxa"/>
          </w:tcPr>
          <w:p w14:paraId="1FFB2074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0018BACB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39,784.8</w:t>
            </w:r>
          </w:p>
        </w:tc>
      </w:tr>
    </w:tbl>
    <w:p w14:paraId="5ADBBCD9" w14:textId="77777777" w:rsidR="00750627" w:rsidRPr="00342734" w:rsidRDefault="00750627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61F367" w14:textId="17EA73F0" w:rsidR="007363ED" w:rsidRPr="00342734" w:rsidRDefault="007363ED" w:rsidP="007363ED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2</w:t>
      </w:r>
      <w:r w:rsidR="00380288"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9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Numri i të punësuarve </w:t>
      </w:r>
      <w:r w:rsidR="00FE13F2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</w:t>
      </w:r>
      <w:r w:rsidR="000A62D6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Zyrën e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Sherbime</w:t>
      </w:r>
      <w:r w:rsidR="000A62D6" w:rsidRPr="00342734">
        <w:rPr>
          <w:rFonts w:ascii="Times New Roman" w:hAnsi="Times New Roman" w:cs="Times New Roman"/>
          <w:b/>
          <w:sz w:val="24"/>
          <w:szCs w:val="24"/>
          <w:lang w:val="sq-AL"/>
        </w:rPr>
        <w:t>ve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Sociale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63ED" w:rsidRPr="00342734" w14:paraId="181F6DED" w14:textId="77777777" w:rsidTr="00727D30">
        <w:tc>
          <w:tcPr>
            <w:tcW w:w="9350" w:type="dxa"/>
            <w:gridSpan w:val="6"/>
          </w:tcPr>
          <w:p w14:paraId="3B787B50" w14:textId="77777777" w:rsidR="007363ED" w:rsidRPr="00342734" w:rsidRDefault="007363ED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SHËRBIMEVE SOCIALE </w:t>
            </w:r>
          </w:p>
        </w:tc>
      </w:tr>
      <w:tr w:rsidR="007363ED" w:rsidRPr="00342734" w14:paraId="2F79871D" w14:textId="77777777" w:rsidTr="00727D30">
        <w:tc>
          <w:tcPr>
            <w:tcW w:w="1558" w:type="dxa"/>
          </w:tcPr>
          <w:p w14:paraId="08C8E9FA" w14:textId="772EE003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1EC4DD3C" w14:textId="3C0CE3A6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0168103B" w14:textId="15F8E28F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10435B36" w14:textId="2658E300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030EEDCE" w14:textId="6F553AF0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6EC5A5E0" w14:textId="5C09F5F9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7363ED" w:rsidRPr="00342734" w14:paraId="0BE97D0C" w14:textId="77777777" w:rsidTr="00727D30">
        <w:tc>
          <w:tcPr>
            <w:tcW w:w="1558" w:type="dxa"/>
          </w:tcPr>
          <w:p w14:paraId="644138BA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352A2591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2CEFF807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0D0B01E8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7A54E131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50,107.2</w:t>
            </w:r>
          </w:p>
        </w:tc>
        <w:tc>
          <w:tcPr>
            <w:tcW w:w="1559" w:type="dxa"/>
          </w:tcPr>
          <w:p w14:paraId="255012AF" w14:textId="77777777" w:rsidR="007363ED" w:rsidRPr="00342734" w:rsidRDefault="007363ED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30,439.2</w:t>
            </w:r>
          </w:p>
        </w:tc>
      </w:tr>
      <w:tr w:rsidR="007363ED" w:rsidRPr="00342734" w14:paraId="16BBB656" w14:textId="77777777" w:rsidTr="00727D30">
        <w:tc>
          <w:tcPr>
            <w:tcW w:w="9350" w:type="dxa"/>
            <w:gridSpan w:val="6"/>
          </w:tcPr>
          <w:p w14:paraId="176EF50D" w14:textId="77777777" w:rsidR="007363ED" w:rsidRPr="00342734" w:rsidRDefault="007363ED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SHËRBIMEVE SOCIALE</w:t>
            </w:r>
          </w:p>
        </w:tc>
      </w:tr>
      <w:tr w:rsidR="007363ED" w:rsidRPr="00342734" w14:paraId="2564B48A" w14:textId="77777777" w:rsidTr="00727D30">
        <w:tc>
          <w:tcPr>
            <w:tcW w:w="1558" w:type="dxa"/>
          </w:tcPr>
          <w:p w14:paraId="3A4EC713" w14:textId="30AEC4F2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7B3808D4" w14:textId="42CDC431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2FB7A08E" w14:textId="073296B7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32974506" w14:textId="568F94C7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703FBE0F" w14:textId="355B3485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586B3F35" w14:textId="58B9D711" w:rsidR="007363ED" w:rsidRPr="00342734" w:rsidRDefault="007363ED" w:rsidP="007363E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7363ED" w:rsidRPr="00342734" w14:paraId="0D11DEEF" w14:textId="77777777" w:rsidTr="00727D30">
        <w:tc>
          <w:tcPr>
            <w:tcW w:w="1558" w:type="dxa"/>
          </w:tcPr>
          <w:p w14:paraId="236ED545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6DF88850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2925381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29A722C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A1AFAFF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81BC999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63ED" w:rsidRPr="00342734" w14:paraId="51370D4B" w14:textId="77777777" w:rsidTr="00727D30">
        <w:tc>
          <w:tcPr>
            <w:tcW w:w="1558" w:type="dxa"/>
          </w:tcPr>
          <w:p w14:paraId="01A21CF8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433DF4AA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3ADFFBCB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3DCB7E7A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2BFDF18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5DE6E37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63ED" w:rsidRPr="00342734" w14:paraId="7E4A632B" w14:textId="77777777" w:rsidTr="00727D30">
        <w:tc>
          <w:tcPr>
            <w:tcW w:w="1558" w:type="dxa"/>
          </w:tcPr>
          <w:p w14:paraId="4805E3DE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25038B86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58" w:type="dxa"/>
          </w:tcPr>
          <w:p w14:paraId="140C5F49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39B03190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30,439.2</w:t>
            </w:r>
          </w:p>
        </w:tc>
        <w:tc>
          <w:tcPr>
            <w:tcW w:w="1559" w:type="dxa"/>
          </w:tcPr>
          <w:p w14:paraId="376A2413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9" w:type="dxa"/>
          </w:tcPr>
          <w:p w14:paraId="7DF6C0AB" w14:textId="77777777" w:rsidR="007363ED" w:rsidRPr="00342734" w:rsidRDefault="007363ED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50,107.2</w:t>
            </w:r>
          </w:p>
        </w:tc>
      </w:tr>
    </w:tbl>
    <w:p w14:paraId="6D0B950D" w14:textId="77777777" w:rsidR="007363ED" w:rsidRPr="00342734" w:rsidRDefault="007363ED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C85DD4" w14:textId="77777777" w:rsidR="002D48AF" w:rsidRPr="00342734" w:rsidRDefault="002D48AF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063D325" w14:textId="77777777" w:rsidR="002D48AF" w:rsidRPr="00342734" w:rsidRDefault="002D48AF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A53732C" w14:textId="77777777" w:rsidR="002D48AF" w:rsidRPr="00342734" w:rsidRDefault="002D48AF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210BC6" w14:textId="77777777" w:rsidR="002D48AF" w:rsidRPr="00342734" w:rsidRDefault="002D48AF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AC4979C" w14:textId="2B0ABA3A" w:rsidR="00F01768" w:rsidRPr="00342734" w:rsidRDefault="002D48AF" w:rsidP="0068564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Tabela </w:t>
      </w:r>
      <w:r w:rsidR="00380288" w:rsidRPr="00342734">
        <w:rPr>
          <w:rFonts w:ascii="Times New Roman" w:hAnsi="Times New Roman" w:cs="Times New Roman"/>
          <w:b/>
          <w:sz w:val="24"/>
          <w:szCs w:val="24"/>
          <w:lang w:val="sq-AL"/>
        </w:rPr>
        <w:t>30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. Numri i përfitues</w:t>
      </w:r>
      <w:r w:rsidR="0072386B" w:rsidRPr="00342734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e të subvencioneve</w:t>
      </w:r>
      <w:r w:rsidR="00130BBF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D</w:t>
      </w:r>
      <w:r w:rsidR="0072386B" w:rsidRPr="00342734">
        <w:rPr>
          <w:rFonts w:ascii="Times New Roman" w:hAnsi="Times New Roman" w:cs="Times New Roman"/>
          <w:b/>
          <w:sz w:val="24"/>
          <w:szCs w:val="24"/>
          <w:lang w:val="sq-AL"/>
        </w:rPr>
        <w:t>SHMS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1780"/>
        <w:gridCol w:w="1220"/>
        <w:gridCol w:w="1320"/>
      </w:tblGrid>
      <w:tr w:rsidR="00B30678" w:rsidRPr="00342734" w14:paraId="796CAFAB" w14:textId="77777777" w:rsidTr="00B30678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CFA4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Raste sociale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8943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C280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 Vlera </w:t>
            </w:r>
          </w:p>
        </w:tc>
      </w:tr>
      <w:tr w:rsidR="00B30678" w:rsidRPr="00342734" w14:paraId="211F1CDC" w14:textId="77777777" w:rsidTr="00B306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2709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Gra/Vajza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5E1C" w14:textId="77777777" w:rsidR="00B30678" w:rsidRPr="00342734" w:rsidRDefault="00B30678" w:rsidP="00B3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29D8" w14:textId="3B6D1FB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50,300.00 </w:t>
            </w:r>
          </w:p>
        </w:tc>
      </w:tr>
      <w:tr w:rsidR="00B30678" w:rsidRPr="00342734" w14:paraId="4120F8FB" w14:textId="77777777" w:rsidTr="00B306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F226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Burra/Djem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678F" w14:textId="77777777" w:rsidR="00B30678" w:rsidRPr="00342734" w:rsidRDefault="00B30678" w:rsidP="00B3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A4EE" w14:textId="08175CD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39,135.00 </w:t>
            </w:r>
          </w:p>
        </w:tc>
      </w:tr>
      <w:tr w:rsidR="00B30678" w:rsidRPr="00342734" w14:paraId="32A07879" w14:textId="77777777" w:rsidTr="00B306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89B4" w14:textId="77777777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408" w14:textId="77777777" w:rsidR="00B30678" w:rsidRPr="00342734" w:rsidRDefault="00B30678" w:rsidP="00B3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E859" w14:textId="79030DA5" w:rsidR="00B30678" w:rsidRPr="00342734" w:rsidRDefault="00B30678" w:rsidP="00B3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89,435.00 </w:t>
            </w:r>
          </w:p>
        </w:tc>
      </w:tr>
    </w:tbl>
    <w:p w14:paraId="5E5D47E0" w14:textId="77777777" w:rsidR="00A93184" w:rsidRPr="00342734" w:rsidRDefault="00A93184" w:rsidP="0068564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EC9CB9" w14:textId="77777777" w:rsidR="00F01768" w:rsidRPr="00342734" w:rsidRDefault="00F01768" w:rsidP="0068564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DFB12E" w14:textId="35A54248" w:rsidR="00C8072C" w:rsidRPr="00342734" w:rsidRDefault="00AB62B9" w:rsidP="0068564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noProof/>
          <w:sz w:val="24"/>
          <w:szCs w:val="24"/>
          <w:lang w:val="sq-AL"/>
        </w:rPr>
        <w:drawing>
          <wp:inline distT="0" distB="0" distL="0" distR="0" wp14:anchorId="57CE3A5B" wp14:editId="6F713225">
            <wp:extent cx="5486400" cy="3200400"/>
            <wp:effectExtent l="0" t="0" r="0" b="0"/>
            <wp:docPr id="40040077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D5D4F3" w14:textId="77777777" w:rsidR="00F01768" w:rsidRPr="00342734" w:rsidRDefault="00F01768" w:rsidP="00EB2363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BBB42F2" w14:textId="1E90C719" w:rsidR="00EB2363" w:rsidRPr="00342734" w:rsidRDefault="00EB2363" w:rsidP="00EB2363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Tabela 3</w:t>
      </w:r>
      <w:r w:rsidR="00380288" w:rsidRPr="00342734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bCs/>
          <w:sz w:val="24"/>
          <w:szCs w:val="24"/>
          <w:lang w:val="sq-AL"/>
        </w:rPr>
        <w:t>Subvencionet e DSHMS për shërbime të tjera</w:t>
      </w:r>
    </w:p>
    <w:tbl>
      <w:tblPr>
        <w:tblW w:w="3415" w:type="dxa"/>
        <w:tblLook w:val="04A0" w:firstRow="1" w:lastRow="0" w:firstColumn="1" w:lastColumn="0" w:noHBand="0" w:noVBand="1"/>
      </w:tblPr>
      <w:tblGrid>
        <w:gridCol w:w="2875"/>
        <w:gridCol w:w="1296"/>
      </w:tblGrid>
      <w:tr w:rsidR="00987D9D" w:rsidRPr="00342734" w14:paraId="55DDB371" w14:textId="77777777" w:rsidTr="00987D9D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55ED" w14:textId="77777777" w:rsidR="00987D9D" w:rsidRPr="00342734" w:rsidRDefault="00987D9D" w:rsidP="00987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Familja strehuese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4ED2" w14:textId="30E287B9" w:rsidR="00987D9D" w:rsidRPr="00342734" w:rsidRDefault="00987D9D" w:rsidP="0098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2,300.00€</w:t>
            </w:r>
          </w:p>
        </w:tc>
      </w:tr>
      <w:tr w:rsidR="00987D9D" w:rsidRPr="00342734" w14:paraId="40119ADD" w14:textId="77777777" w:rsidTr="00987D9D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D822" w14:textId="3A2A2EE8" w:rsidR="00987D9D" w:rsidRPr="00342734" w:rsidRDefault="00987D9D" w:rsidP="00987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Lehonat 300 perfituese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6147" w14:textId="7D7D974D" w:rsidR="00987D9D" w:rsidRPr="00342734" w:rsidRDefault="00987D9D" w:rsidP="0098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45,900.00€</w:t>
            </w:r>
          </w:p>
        </w:tc>
      </w:tr>
      <w:tr w:rsidR="00987D9D" w:rsidRPr="00342734" w14:paraId="65759ADD" w14:textId="77777777" w:rsidTr="00987D9D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E15B" w14:textId="00D7BAB2" w:rsidR="00987D9D" w:rsidRPr="00342734" w:rsidRDefault="00987D9D" w:rsidP="00987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Ojq 8 perfitues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4E6D" w14:textId="56224FAB" w:rsidR="00987D9D" w:rsidRPr="00342734" w:rsidRDefault="00987D9D" w:rsidP="00987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95,732.68€</w:t>
            </w:r>
          </w:p>
        </w:tc>
      </w:tr>
    </w:tbl>
    <w:p w14:paraId="1648D0F5" w14:textId="77777777" w:rsidR="00EB2363" w:rsidRPr="00342734" w:rsidRDefault="00EB2363" w:rsidP="00EB2363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767E386" w14:textId="77777777" w:rsidR="00F01768" w:rsidRPr="00342734" w:rsidRDefault="00F01768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A51E3C" w14:textId="77777777" w:rsidR="00F01768" w:rsidRPr="00342734" w:rsidRDefault="00F01768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B1938C1" w14:textId="77777777" w:rsidR="00F01768" w:rsidRPr="00342734" w:rsidRDefault="00F01768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C2DCF62" w14:textId="77777777" w:rsidR="00F01768" w:rsidRPr="00342734" w:rsidRDefault="00F01768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470A3C5" w14:textId="77777777" w:rsidR="00D91AA4" w:rsidRPr="00342734" w:rsidRDefault="00D91AA4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6431D2A" w14:textId="77777777" w:rsidR="00F01768" w:rsidRPr="00342734" w:rsidRDefault="00F01768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0FAD338" w14:textId="7B1068A1" w:rsidR="00297519" w:rsidRPr="00342734" w:rsidRDefault="00297519" w:rsidP="00A12AA4">
      <w:pPr>
        <w:tabs>
          <w:tab w:val="left" w:pos="111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Tabela 3</w:t>
      </w:r>
      <w:r w:rsidR="00637732" w:rsidRPr="00342734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Shërbimet sociale të ofruara në komunën </w:t>
      </w:r>
      <w:r w:rsidR="00631D16">
        <w:rPr>
          <w:rFonts w:ascii="Times New Roman" w:hAnsi="Times New Roman" w:cs="Times New Roman"/>
          <w:b/>
          <w:sz w:val="24"/>
          <w:szCs w:val="24"/>
          <w:lang w:val="sq-AL"/>
        </w:rPr>
        <w:t>e Obiliqit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ndara sipas gjinisë-202</w:t>
      </w:r>
      <w:r w:rsidR="00E747BE" w:rsidRPr="0034273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4"/>
        <w:gridCol w:w="949"/>
        <w:gridCol w:w="1526"/>
        <w:gridCol w:w="1469"/>
      </w:tblGrid>
      <w:tr w:rsidR="005F520C" w:rsidRPr="00342734" w14:paraId="092F0600" w14:textId="77777777" w:rsidTr="00A12AA4">
        <w:trPr>
          <w:trHeight w:val="533"/>
        </w:trPr>
        <w:tc>
          <w:tcPr>
            <w:tcW w:w="4254" w:type="dxa"/>
          </w:tcPr>
          <w:p w14:paraId="71BBAB5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lang w:val="sq-AL"/>
              </w:rPr>
              <w:t xml:space="preserve">Shërbimet Sociale të Ofruara </w:t>
            </w:r>
          </w:p>
        </w:tc>
        <w:tc>
          <w:tcPr>
            <w:tcW w:w="904" w:type="dxa"/>
          </w:tcPr>
          <w:p w14:paraId="47A94AFA" w14:textId="38BE6CC1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lang w:val="sq-AL"/>
              </w:rPr>
              <w:t xml:space="preserve">Nr. </w:t>
            </w:r>
            <w:r w:rsidR="002926F1" w:rsidRPr="00342734">
              <w:rPr>
                <w:rFonts w:ascii="Times New Roman" w:hAnsi="Times New Roman" w:cs="Times New Roman"/>
                <w:b/>
                <w:bCs/>
                <w:lang w:val="sq-AL"/>
              </w:rPr>
              <w:t>i</w:t>
            </w:r>
            <w:r w:rsidRPr="00342734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rasteve </w:t>
            </w:r>
          </w:p>
        </w:tc>
        <w:tc>
          <w:tcPr>
            <w:tcW w:w="1526" w:type="dxa"/>
          </w:tcPr>
          <w:p w14:paraId="44AE23F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lang w:val="sq-AL"/>
              </w:rPr>
              <w:t>Gra/vajza</w:t>
            </w:r>
          </w:p>
        </w:tc>
        <w:tc>
          <w:tcPr>
            <w:tcW w:w="1311" w:type="dxa"/>
          </w:tcPr>
          <w:p w14:paraId="67A6E86A" w14:textId="62007E2F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342734">
              <w:rPr>
                <w:rFonts w:ascii="Times New Roman" w:hAnsi="Times New Roman" w:cs="Times New Roman"/>
                <w:b/>
                <w:bCs/>
                <w:lang w:val="sq-AL"/>
              </w:rPr>
              <w:t>Burra/Djem</w:t>
            </w:r>
          </w:p>
        </w:tc>
      </w:tr>
      <w:tr w:rsidR="005F520C" w:rsidRPr="00342734" w14:paraId="19A2813C" w14:textId="77777777" w:rsidTr="00A12AA4">
        <w:trPr>
          <w:trHeight w:val="292"/>
        </w:trPr>
        <w:tc>
          <w:tcPr>
            <w:tcW w:w="4254" w:type="dxa"/>
          </w:tcPr>
          <w:p w14:paraId="6C05D928" w14:textId="7C5F065F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Fëmijë pa kujdes prindëror</w:t>
            </w:r>
            <w:r w:rsidR="002926F1"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</w:t>
            </w:r>
          </w:p>
        </w:tc>
        <w:tc>
          <w:tcPr>
            <w:tcW w:w="904" w:type="dxa"/>
          </w:tcPr>
          <w:p w14:paraId="3768C55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18</w:t>
            </w:r>
          </w:p>
        </w:tc>
        <w:tc>
          <w:tcPr>
            <w:tcW w:w="1526" w:type="dxa"/>
          </w:tcPr>
          <w:p w14:paraId="4967BDE0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1311" w:type="dxa"/>
          </w:tcPr>
          <w:p w14:paraId="2BEC0C5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10</w:t>
            </w:r>
          </w:p>
        </w:tc>
      </w:tr>
      <w:tr w:rsidR="005F520C" w:rsidRPr="00342734" w14:paraId="1F5DE167" w14:textId="77777777" w:rsidTr="00A12AA4">
        <w:trPr>
          <w:trHeight w:val="279"/>
        </w:trPr>
        <w:tc>
          <w:tcPr>
            <w:tcW w:w="4254" w:type="dxa"/>
          </w:tcPr>
          <w:p w14:paraId="0A44988B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Strehim familjar te të afërmit</w:t>
            </w:r>
          </w:p>
        </w:tc>
        <w:tc>
          <w:tcPr>
            <w:tcW w:w="904" w:type="dxa"/>
          </w:tcPr>
          <w:p w14:paraId="049CB36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13</w:t>
            </w:r>
          </w:p>
        </w:tc>
        <w:tc>
          <w:tcPr>
            <w:tcW w:w="1526" w:type="dxa"/>
          </w:tcPr>
          <w:p w14:paraId="0A9A9ADC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1311" w:type="dxa"/>
          </w:tcPr>
          <w:p w14:paraId="68339EB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</w:tr>
      <w:tr w:rsidR="005F520C" w:rsidRPr="00342734" w14:paraId="5AC37DA3" w14:textId="77777777" w:rsidTr="00A12AA4">
        <w:trPr>
          <w:trHeight w:val="279"/>
        </w:trPr>
        <w:tc>
          <w:tcPr>
            <w:tcW w:w="4254" w:type="dxa"/>
          </w:tcPr>
          <w:p w14:paraId="6F9CE1FD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Kërkesa për adaptim          ( çift)</w:t>
            </w:r>
          </w:p>
        </w:tc>
        <w:tc>
          <w:tcPr>
            <w:tcW w:w="904" w:type="dxa"/>
          </w:tcPr>
          <w:p w14:paraId="7096A23D" w14:textId="543D85AD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5</w:t>
            </w:r>
            <w:r w:rsidR="00441C31" w:rsidRPr="00342734">
              <w:rPr>
                <w:rFonts w:ascii="Times New Roman" w:hAnsi="Times New Roman" w:cs="Times New Roman"/>
                <w:lang w:val="sq-AL"/>
              </w:rPr>
              <w:t>(çift)</w:t>
            </w:r>
          </w:p>
        </w:tc>
        <w:tc>
          <w:tcPr>
            <w:tcW w:w="1526" w:type="dxa"/>
          </w:tcPr>
          <w:p w14:paraId="5DDAFDC3" w14:textId="258E14AF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11" w:type="dxa"/>
          </w:tcPr>
          <w:p w14:paraId="35460891" w14:textId="25B49D8F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F520C" w:rsidRPr="00342734" w14:paraId="577D16CE" w14:textId="77777777" w:rsidTr="00A12AA4">
        <w:trPr>
          <w:trHeight w:val="279"/>
        </w:trPr>
        <w:tc>
          <w:tcPr>
            <w:tcW w:w="4254" w:type="dxa"/>
          </w:tcPr>
          <w:p w14:paraId="18B7C3B0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Fëmijë të keqtrajtuar</w:t>
            </w:r>
          </w:p>
        </w:tc>
        <w:tc>
          <w:tcPr>
            <w:tcW w:w="904" w:type="dxa"/>
          </w:tcPr>
          <w:p w14:paraId="5CDAF8D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10</w:t>
            </w:r>
          </w:p>
        </w:tc>
        <w:tc>
          <w:tcPr>
            <w:tcW w:w="1526" w:type="dxa"/>
          </w:tcPr>
          <w:p w14:paraId="578A7D3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311" w:type="dxa"/>
          </w:tcPr>
          <w:p w14:paraId="76F2B0F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6</w:t>
            </w:r>
          </w:p>
        </w:tc>
      </w:tr>
      <w:tr w:rsidR="005F520C" w:rsidRPr="00342734" w14:paraId="4308974F" w14:textId="77777777" w:rsidTr="00A12AA4">
        <w:trPr>
          <w:trHeight w:val="292"/>
        </w:trPr>
        <w:tc>
          <w:tcPr>
            <w:tcW w:w="4254" w:type="dxa"/>
          </w:tcPr>
          <w:p w14:paraId="74E0B386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Fëmijë me sjellje asociale</w:t>
            </w:r>
          </w:p>
        </w:tc>
        <w:tc>
          <w:tcPr>
            <w:tcW w:w="904" w:type="dxa"/>
          </w:tcPr>
          <w:p w14:paraId="6B5421F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526" w:type="dxa"/>
          </w:tcPr>
          <w:p w14:paraId="15A7544D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1311" w:type="dxa"/>
          </w:tcPr>
          <w:p w14:paraId="4F59CC8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</w:t>
            </w:r>
          </w:p>
        </w:tc>
      </w:tr>
      <w:tr w:rsidR="005F520C" w:rsidRPr="00342734" w14:paraId="25827356" w14:textId="77777777" w:rsidTr="00A12AA4">
        <w:trPr>
          <w:trHeight w:val="279"/>
        </w:trPr>
        <w:tc>
          <w:tcPr>
            <w:tcW w:w="4254" w:type="dxa"/>
          </w:tcPr>
          <w:p w14:paraId="3BA18EFC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Puna e rrezikshme</w:t>
            </w:r>
          </w:p>
        </w:tc>
        <w:tc>
          <w:tcPr>
            <w:tcW w:w="904" w:type="dxa"/>
          </w:tcPr>
          <w:p w14:paraId="3FF738DB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17</w:t>
            </w:r>
          </w:p>
        </w:tc>
        <w:tc>
          <w:tcPr>
            <w:tcW w:w="1526" w:type="dxa"/>
          </w:tcPr>
          <w:p w14:paraId="0A4D053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311" w:type="dxa"/>
          </w:tcPr>
          <w:p w14:paraId="47CD2E9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10</w:t>
            </w:r>
          </w:p>
        </w:tc>
      </w:tr>
      <w:tr w:rsidR="005F520C" w:rsidRPr="00342734" w14:paraId="08C62502" w14:textId="77777777" w:rsidTr="00A12AA4">
        <w:trPr>
          <w:trHeight w:val="279"/>
        </w:trPr>
        <w:tc>
          <w:tcPr>
            <w:tcW w:w="4254" w:type="dxa"/>
          </w:tcPr>
          <w:p w14:paraId="188F8176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Të mitur në konflikt me ligjin</w:t>
            </w:r>
          </w:p>
        </w:tc>
        <w:tc>
          <w:tcPr>
            <w:tcW w:w="904" w:type="dxa"/>
          </w:tcPr>
          <w:p w14:paraId="54664FD4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44</w:t>
            </w:r>
          </w:p>
        </w:tc>
        <w:tc>
          <w:tcPr>
            <w:tcW w:w="1526" w:type="dxa"/>
          </w:tcPr>
          <w:p w14:paraId="74114830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311" w:type="dxa"/>
          </w:tcPr>
          <w:p w14:paraId="560B40E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43</w:t>
            </w:r>
          </w:p>
        </w:tc>
      </w:tr>
      <w:tr w:rsidR="005F520C" w:rsidRPr="00342734" w14:paraId="2D9E9933" w14:textId="77777777" w:rsidTr="00A12AA4">
        <w:trPr>
          <w:trHeight w:val="292"/>
        </w:trPr>
        <w:tc>
          <w:tcPr>
            <w:tcW w:w="4254" w:type="dxa"/>
          </w:tcPr>
          <w:p w14:paraId="3486629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Viktima të dhunës në familje</w:t>
            </w:r>
          </w:p>
        </w:tc>
        <w:tc>
          <w:tcPr>
            <w:tcW w:w="904" w:type="dxa"/>
          </w:tcPr>
          <w:p w14:paraId="228122C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81</w:t>
            </w:r>
          </w:p>
        </w:tc>
        <w:tc>
          <w:tcPr>
            <w:tcW w:w="1526" w:type="dxa"/>
          </w:tcPr>
          <w:p w14:paraId="4F202A06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76</w:t>
            </w:r>
          </w:p>
        </w:tc>
        <w:tc>
          <w:tcPr>
            <w:tcW w:w="1311" w:type="dxa"/>
          </w:tcPr>
          <w:p w14:paraId="1FF8FA14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5</w:t>
            </w:r>
          </w:p>
        </w:tc>
      </w:tr>
      <w:tr w:rsidR="005F520C" w:rsidRPr="00342734" w14:paraId="2EC9BA5D" w14:textId="77777777" w:rsidTr="00A12AA4">
        <w:trPr>
          <w:trHeight w:val="279"/>
        </w:trPr>
        <w:tc>
          <w:tcPr>
            <w:tcW w:w="4254" w:type="dxa"/>
          </w:tcPr>
          <w:p w14:paraId="3867FB64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Viktima të trafikimit</w:t>
            </w:r>
          </w:p>
        </w:tc>
        <w:tc>
          <w:tcPr>
            <w:tcW w:w="904" w:type="dxa"/>
          </w:tcPr>
          <w:p w14:paraId="0823F835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17</w:t>
            </w:r>
          </w:p>
        </w:tc>
        <w:tc>
          <w:tcPr>
            <w:tcW w:w="1526" w:type="dxa"/>
          </w:tcPr>
          <w:p w14:paraId="66F5CAA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311" w:type="dxa"/>
          </w:tcPr>
          <w:p w14:paraId="7E6CCB8C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10</w:t>
            </w:r>
          </w:p>
        </w:tc>
      </w:tr>
      <w:tr w:rsidR="005F520C" w:rsidRPr="00342734" w14:paraId="01DAD8D1" w14:textId="77777777" w:rsidTr="00A12AA4">
        <w:trPr>
          <w:trHeight w:val="279"/>
        </w:trPr>
        <w:tc>
          <w:tcPr>
            <w:tcW w:w="4254" w:type="dxa"/>
          </w:tcPr>
          <w:p w14:paraId="0BFF490C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Martesa e të miturve</w:t>
            </w:r>
          </w:p>
        </w:tc>
        <w:tc>
          <w:tcPr>
            <w:tcW w:w="904" w:type="dxa"/>
          </w:tcPr>
          <w:p w14:paraId="5BA1FADE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0</w:t>
            </w:r>
          </w:p>
        </w:tc>
        <w:tc>
          <w:tcPr>
            <w:tcW w:w="1526" w:type="dxa"/>
          </w:tcPr>
          <w:p w14:paraId="7022089D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11" w:type="dxa"/>
          </w:tcPr>
          <w:p w14:paraId="64B15370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F520C" w:rsidRPr="00342734" w14:paraId="7197F854" w14:textId="77777777" w:rsidTr="00A12AA4">
        <w:trPr>
          <w:trHeight w:val="279"/>
        </w:trPr>
        <w:tc>
          <w:tcPr>
            <w:tcW w:w="4254" w:type="dxa"/>
          </w:tcPr>
          <w:p w14:paraId="43BC7755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Këshilla martesore/Divorc</w:t>
            </w:r>
          </w:p>
        </w:tc>
        <w:tc>
          <w:tcPr>
            <w:tcW w:w="904" w:type="dxa"/>
          </w:tcPr>
          <w:p w14:paraId="303AD492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1526" w:type="dxa"/>
          </w:tcPr>
          <w:p w14:paraId="5BF9A39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1311" w:type="dxa"/>
          </w:tcPr>
          <w:p w14:paraId="13063E7D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5F520C" w:rsidRPr="00342734" w14:paraId="24D0CEBF" w14:textId="77777777" w:rsidTr="00A12AA4">
        <w:trPr>
          <w:trHeight w:val="292"/>
        </w:trPr>
        <w:tc>
          <w:tcPr>
            <w:tcW w:w="4254" w:type="dxa"/>
          </w:tcPr>
          <w:p w14:paraId="6E1EB42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Probleme familjare</w:t>
            </w:r>
          </w:p>
        </w:tc>
        <w:tc>
          <w:tcPr>
            <w:tcW w:w="904" w:type="dxa"/>
          </w:tcPr>
          <w:p w14:paraId="2AF37114" w14:textId="4424A113" w:rsidR="005F520C" w:rsidRPr="00342734" w:rsidRDefault="002926F1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</w:t>
            </w:r>
            <w:r w:rsidR="005F520C" w:rsidRPr="00342734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1526" w:type="dxa"/>
          </w:tcPr>
          <w:p w14:paraId="5845C56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80</w:t>
            </w:r>
          </w:p>
        </w:tc>
        <w:tc>
          <w:tcPr>
            <w:tcW w:w="1311" w:type="dxa"/>
          </w:tcPr>
          <w:p w14:paraId="07B423DF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9</w:t>
            </w:r>
          </w:p>
        </w:tc>
      </w:tr>
      <w:tr w:rsidR="005F520C" w:rsidRPr="00342734" w14:paraId="21C24A0A" w14:textId="77777777" w:rsidTr="00A12AA4">
        <w:trPr>
          <w:trHeight w:val="279"/>
        </w:trPr>
        <w:tc>
          <w:tcPr>
            <w:tcW w:w="4254" w:type="dxa"/>
          </w:tcPr>
          <w:p w14:paraId="799839B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Nëna / Prind vetëushqyes</w:t>
            </w:r>
          </w:p>
        </w:tc>
        <w:tc>
          <w:tcPr>
            <w:tcW w:w="904" w:type="dxa"/>
          </w:tcPr>
          <w:p w14:paraId="5FEB3ADB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526" w:type="dxa"/>
          </w:tcPr>
          <w:p w14:paraId="5E3DDCDE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311" w:type="dxa"/>
          </w:tcPr>
          <w:p w14:paraId="064F0D6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0</w:t>
            </w:r>
          </w:p>
        </w:tc>
      </w:tr>
      <w:tr w:rsidR="005F520C" w:rsidRPr="00342734" w14:paraId="512AE47A" w14:textId="77777777" w:rsidTr="00A12AA4">
        <w:trPr>
          <w:trHeight w:val="279"/>
        </w:trPr>
        <w:tc>
          <w:tcPr>
            <w:tcW w:w="4254" w:type="dxa"/>
          </w:tcPr>
          <w:p w14:paraId="359F33C1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Persona me aftësi të kufizuara</w:t>
            </w:r>
          </w:p>
        </w:tc>
        <w:tc>
          <w:tcPr>
            <w:tcW w:w="904" w:type="dxa"/>
          </w:tcPr>
          <w:p w14:paraId="37914FF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0</w:t>
            </w:r>
          </w:p>
        </w:tc>
        <w:tc>
          <w:tcPr>
            <w:tcW w:w="1526" w:type="dxa"/>
          </w:tcPr>
          <w:p w14:paraId="5CB4F92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11" w:type="dxa"/>
          </w:tcPr>
          <w:p w14:paraId="25C6A815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F520C" w:rsidRPr="00342734" w14:paraId="713EC592" w14:textId="77777777" w:rsidTr="00A12AA4">
        <w:trPr>
          <w:trHeight w:val="292"/>
        </w:trPr>
        <w:tc>
          <w:tcPr>
            <w:tcW w:w="4254" w:type="dxa"/>
          </w:tcPr>
          <w:p w14:paraId="758BF4A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Fëmijë me aftësi të kufizuara</w:t>
            </w:r>
          </w:p>
        </w:tc>
        <w:tc>
          <w:tcPr>
            <w:tcW w:w="904" w:type="dxa"/>
          </w:tcPr>
          <w:p w14:paraId="1535D728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75</w:t>
            </w:r>
          </w:p>
        </w:tc>
        <w:tc>
          <w:tcPr>
            <w:tcW w:w="1526" w:type="dxa"/>
          </w:tcPr>
          <w:p w14:paraId="4D8BD267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27</w:t>
            </w:r>
          </w:p>
        </w:tc>
        <w:tc>
          <w:tcPr>
            <w:tcW w:w="1311" w:type="dxa"/>
          </w:tcPr>
          <w:p w14:paraId="08138E17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48</w:t>
            </w:r>
          </w:p>
        </w:tc>
      </w:tr>
      <w:tr w:rsidR="005F520C" w:rsidRPr="00342734" w14:paraId="4A143F08" w14:textId="77777777" w:rsidTr="00A12AA4">
        <w:trPr>
          <w:trHeight w:val="279"/>
        </w:trPr>
        <w:tc>
          <w:tcPr>
            <w:tcW w:w="4254" w:type="dxa"/>
          </w:tcPr>
          <w:p w14:paraId="102E5B3E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Vërtetim për armëmbajtje</w:t>
            </w:r>
          </w:p>
        </w:tc>
        <w:tc>
          <w:tcPr>
            <w:tcW w:w="904" w:type="dxa"/>
          </w:tcPr>
          <w:p w14:paraId="5D6F0DE6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120</w:t>
            </w:r>
          </w:p>
        </w:tc>
        <w:tc>
          <w:tcPr>
            <w:tcW w:w="1526" w:type="dxa"/>
          </w:tcPr>
          <w:p w14:paraId="08750920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0</w:t>
            </w:r>
          </w:p>
        </w:tc>
        <w:tc>
          <w:tcPr>
            <w:tcW w:w="1311" w:type="dxa"/>
          </w:tcPr>
          <w:p w14:paraId="0CEBB891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120</w:t>
            </w:r>
          </w:p>
        </w:tc>
      </w:tr>
      <w:tr w:rsidR="005F520C" w:rsidRPr="00342734" w14:paraId="0D34B700" w14:textId="77777777" w:rsidTr="00A12AA4">
        <w:trPr>
          <w:trHeight w:val="279"/>
        </w:trPr>
        <w:tc>
          <w:tcPr>
            <w:tcW w:w="4254" w:type="dxa"/>
          </w:tcPr>
          <w:p w14:paraId="05C30421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Vërtetim për punësim</w:t>
            </w:r>
          </w:p>
        </w:tc>
        <w:tc>
          <w:tcPr>
            <w:tcW w:w="904" w:type="dxa"/>
          </w:tcPr>
          <w:p w14:paraId="258220E2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80</w:t>
            </w:r>
          </w:p>
        </w:tc>
        <w:tc>
          <w:tcPr>
            <w:tcW w:w="1526" w:type="dxa"/>
          </w:tcPr>
          <w:p w14:paraId="0C344F1A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31</w:t>
            </w:r>
          </w:p>
        </w:tc>
        <w:tc>
          <w:tcPr>
            <w:tcW w:w="1311" w:type="dxa"/>
          </w:tcPr>
          <w:p w14:paraId="4DCB597C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49</w:t>
            </w:r>
          </w:p>
        </w:tc>
      </w:tr>
      <w:tr w:rsidR="005F520C" w:rsidRPr="00342734" w14:paraId="79A50E3F" w14:textId="77777777" w:rsidTr="00A12AA4">
        <w:trPr>
          <w:trHeight w:val="292"/>
        </w:trPr>
        <w:tc>
          <w:tcPr>
            <w:tcW w:w="4254" w:type="dxa"/>
          </w:tcPr>
          <w:p w14:paraId="3A5D4362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Vërtetim për SNS</w:t>
            </w:r>
          </w:p>
        </w:tc>
        <w:tc>
          <w:tcPr>
            <w:tcW w:w="904" w:type="dxa"/>
          </w:tcPr>
          <w:p w14:paraId="26EECBE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41</w:t>
            </w:r>
          </w:p>
        </w:tc>
        <w:tc>
          <w:tcPr>
            <w:tcW w:w="1526" w:type="dxa"/>
          </w:tcPr>
          <w:p w14:paraId="3211842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1311" w:type="dxa"/>
          </w:tcPr>
          <w:p w14:paraId="6507DC8E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11</w:t>
            </w:r>
          </w:p>
        </w:tc>
      </w:tr>
      <w:tr w:rsidR="005F520C" w:rsidRPr="00342734" w14:paraId="1DCC9F2A" w14:textId="77777777" w:rsidTr="00A12AA4">
        <w:trPr>
          <w:trHeight w:val="279"/>
        </w:trPr>
        <w:tc>
          <w:tcPr>
            <w:tcW w:w="4254" w:type="dxa"/>
          </w:tcPr>
          <w:p w14:paraId="4C207ED9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Vërtetim për fitim/humbje të shtetësisë</w:t>
            </w:r>
          </w:p>
        </w:tc>
        <w:tc>
          <w:tcPr>
            <w:tcW w:w="904" w:type="dxa"/>
          </w:tcPr>
          <w:p w14:paraId="15AF1D55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80</w:t>
            </w:r>
          </w:p>
        </w:tc>
        <w:tc>
          <w:tcPr>
            <w:tcW w:w="1526" w:type="dxa"/>
          </w:tcPr>
          <w:p w14:paraId="7A04F8D4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33</w:t>
            </w:r>
          </w:p>
        </w:tc>
        <w:tc>
          <w:tcPr>
            <w:tcW w:w="1311" w:type="dxa"/>
          </w:tcPr>
          <w:p w14:paraId="2BCACAA3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47</w:t>
            </w:r>
          </w:p>
        </w:tc>
      </w:tr>
      <w:tr w:rsidR="005F520C" w:rsidRPr="00342734" w14:paraId="60C43F50" w14:textId="77777777" w:rsidTr="00A12AA4">
        <w:trPr>
          <w:trHeight w:val="114"/>
        </w:trPr>
        <w:tc>
          <w:tcPr>
            <w:tcW w:w="4254" w:type="dxa"/>
          </w:tcPr>
          <w:p w14:paraId="4E02E0D4" w14:textId="77777777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Totali I rasteve:</w:t>
            </w:r>
          </w:p>
        </w:tc>
        <w:tc>
          <w:tcPr>
            <w:tcW w:w="904" w:type="dxa"/>
          </w:tcPr>
          <w:p w14:paraId="5F78054C" w14:textId="6B2F45D3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7</w:t>
            </w:r>
            <w:r w:rsidR="00441C31" w:rsidRPr="00342734">
              <w:rPr>
                <w:rFonts w:ascii="Times New Roman" w:hAnsi="Times New Roman" w:cs="Times New Roman"/>
                <w:lang w:val="sq-AL"/>
              </w:rPr>
              <w:t>3</w:t>
            </w:r>
            <w:r w:rsidRPr="00342734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526" w:type="dxa"/>
          </w:tcPr>
          <w:p w14:paraId="1A701E1C" w14:textId="4D84B7C4" w:rsidR="005F520C" w:rsidRPr="00342734" w:rsidRDefault="005F520C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</w:t>
            </w:r>
            <w:r w:rsidR="00441C31" w:rsidRPr="00342734">
              <w:rPr>
                <w:rFonts w:ascii="Times New Roman" w:hAnsi="Times New Roman" w:cs="Times New Roman"/>
                <w:lang w:val="sq-AL"/>
              </w:rPr>
              <w:t>35</w:t>
            </w:r>
          </w:p>
        </w:tc>
        <w:tc>
          <w:tcPr>
            <w:tcW w:w="1311" w:type="dxa"/>
          </w:tcPr>
          <w:p w14:paraId="5A3FE86B" w14:textId="13605DA6" w:rsidR="005F520C" w:rsidRPr="00342734" w:rsidRDefault="00441C31" w:rsidP="00A12AA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q-AL"/>
              </w:rPr>
            </w:pPr>
            <w:r w:rsidRPr="00342734">
              <w:rPr>
                <w:rFonts w:ascii="Times New Roman" w:hAnsi="Times New Roman" w:cs="Times New Roman"/>
                <w:lang w:val="sq-AL"/>
              </w:rPr>
              <w:t>394</w:t>
            </w:r>
          </w:p>
        </w:tc>
      </w:tr>
    </w:tbl>
    <w:p w14:paraId="14F80897" w14:textId="77777777" w:rsidR="001E0794" w:rsidRPr="00342734" w:rsidRDefault="001E0794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B87B5C" w14:textId="77777777" w:rsidR="001E0794" w:rsidRPr="00342734" w:rsidRDefault="001E0794" w:rsidP="001E0794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OBJEKTIVAT: </w:t>
      </w:r>
    </w:p>
    <w:p w14:paraId="1A6140F5" w14:textId="77777777" w:rsidR="001E0794" w:rsidRPr="00342734" w:rsidRDefault="001E0794" w:rsidP="00A00D98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eastAsiaTheme="minorEastAsia" w:hAnsi="Times New Roman" w:cs="Times New Roman"/>
          <w:kern w:val="0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Rritja e objektivave të grave në këtë drejtori </w:t>
      </w:r>
    </w:p>
    <w:p w14:paraId="2005A3E3" w14:textId="67B1CDBA" w:rsidR="001E0794" w:rsidRPr="00342734" w:rsidRDefault="001E0794" w:rsidP="00A00D98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eastAsiaTheme="minorEastAsia" w:hAnsi="Times New Roman" w:cs="Times New Roman"/>
          <w:kern w:val="0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Ndarja e barabartë e gjinisë, në përfshirjen e ndarjes së barabartë në subvencione,</w:t>
      </w:r>
      <w:r w:rsidR="00117E69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ndarje e barabartë në qasjen e dokumenteve bu</w:t>
      </w:r>
      <w:r w:rsidR="00B71EDD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xh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etore</w:t>
      </w:r>
      <w:r w:rsidR="00B71EDD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.</w:t>
      </w:r>
    </w:p>
    <w:p w14:paraId="136D0DBD" w14:textId="278F11CF" w:rsidR="001E0794" w:rsidRPr="00342734" w:rsidRDefault="001E0794" w:rsidP="00A00D98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eastAsiaTheme="minorEastAsia" w:hAnsi="Times New Roman" w:cs="Times New Roman"/>
          <w:kern w:val="0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Pjesëmarrje të barabartë  të  gjinisë në takime,</w:t>
      </w:r>
      <w:r w:rsidR="004C3314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seminare</w:t>
      </w:r>
      <w:r w:rsidR="004C3314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dhe të drejtë në shfrytëzimin e ndarjes së projekteve në të drejtën për medikamente mjeksore dhe ndihmë sociale.</w:t>
      </w:r>
    </w:p>
    <w:p w14:paraId="5AF5C18C" w14:textId="1926BE8A" w:rsidR="00A12AA4" w:rsidRPr="00342734" w:rsidRDefault="001E0794" w:rsidP="00A12AA4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eastAsiaTheme="minorEastAsia" w:hAnsi="Times New Roman" w:cs="Times New Roman"/>
          <w:kern w:val="0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Rritja e mirëqenies sociale përmes ofrimit të mbështetjes për strehim, rehabilitim dhe riintegrimin e vajzave,</w:t>
      </w:r>
      <w:r w:rsidR="004C3314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grave,</w:t>
      </w:r>
      <w:r w:rsidR="004C3314"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/>
          <w14:ligatures w14:val="none"/>
        </w:rPr>
        <w:t>fëmijëve dhe viktimave të dhunës në familje.</w:t>
      </w:r>
    </w:p>
    <w:p w14:paraId="5A21F1A5" w14:textId="77777777" w:rsidR="001E0794" w:rsidRPr="00342734" w:rsidRDefault="001E0794" w:rsidP="001E0794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  <w:t>AKTIVITETET:</w:t>
      </w:r>
    </w:p>
    <w:p w14:paraId="63401D1B" w14:textId="77777777" w:rsidR="001E0794" w:rsidRPr="00342734" w:rsidRDefault="001E0794" w:rsidP="003D2520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Në Ligjin për Barazi Gjinore në shpalljen e konkurseve publike në këtë  drejtori ( edhe pse pjesëmarrja  është e barabartë  të drejtë  t’i  jepet punësimit të gjiinisë femrore , në mënyre qe barazia gjinore të jetë  e barabartë).</w:t>
      </w:r>
    </w:p>
    <w:p w14:paraId="2DA990AB" w14:textId="77777777" w:rsidR="001E0794" w:rsidRPr="00342734" w:rsidRDefault="001E0794" w:rsidP="003D2520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 Ndarja nga sistemi për shërbime për  ndarjen e subvencioneve ,të jetë e barabartë në burra,gra,djem e vajza (sipas të dhënave të antarëve në familje).</w:t>
      </w:r>
    </w:p>
    <w:p w14:paraId="5D1FAD43" w14:textId="77777777" w:rsidR="001E0794" w:rsidRPr="00342734" w:rsidRDefault="001E0794" w:rsidP="003D2520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lastRenderedPageBreak/>
        <w:t xml:space="preserve">Pjesëmarrje e kuotes të gjinisë  femër në  shfrytëzimin e të  dhënave në ndarjen e subvencioneve  në shëndetësi  dhe shërbimeve sociale </w:t>
      </w:r>
    </w:p>
    <w:p w14:paraId="5595AE7D" w14:textId="42403F03" w:rsidR="00B33B52" w:rsidRPr="00342734" w:rsidRDefault="001E0794" w:rsidP="001E0794">
      <w:pPr>
        <w:numPr>
          <w:ilvl w:val="0"/>
          <w:numId w:val="38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Pjesëmarrje e barabartë në bazë të barazisë gjinore  në planfikim të projekteve të reja shëndetësore,sociale.</w:t>
      </w:r>
    </w:p>
    <w:p w14:paraId="01B57016" w14:textId="77777777" w:rsidR="00E87794" w:rsidRPr="00342734" w:rsidRDefault="00E87794" w:rsidP="00E87794">
      <w:pPr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0C2A5FC0" w14:textId="77777777" w:rsidR="001E0794" w:rsidRPr="00342734" w:rsidRDefault="001E0794" w:rsidP="001E0794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/>
          <w14:ligatures w14:val="none"/>
        </w:rPr>
        <w:t>INDIKATORET:</w:t>
      </w:r>
    </w:p>
    <w:p w14:paraId="50A7F448" w14:textId="54300646" w:rsidR="001E0794" w:rsidRPr="00342734" w:rsidRDefault="001E0794" w:rsidP="00F61395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Rritje e kuotes të gjinisë femrore të punësuar në drejtori.</w:t>
      </w:r>
    </w:p>
    <w:p w14:paraId="56535C73" w14:textId="77777777" w:rsidR="001E0794" w:rsidRPr="00342734" w:rsidRDefault="001E0794" w:rsidP="00F61395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Egzistojnë të dhëna të ndara për qytetarët të ndara sipas gjinisë që perfitojnë nga shërbimet sociale dhe shërbimet mjëksore.</w:t>
      </w:r>
    </w:p>
    <w:p w14:paraId="570E9000" w14:textId="237ACAFF" w:rsidR="001E0794" w:rsidRPr="00342734" w:rsidRDefault="001E0794" w:rsidP="00F61395">
      <w:pPr>
        <w:numPr>
          <w:ilvl w:val="0"/>
          <w:numId w:val="39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Të dhënat e ndara për qytetarët sipas : a.janë identifikuar në ndarje të barabartë në subvencione</w:t>
      </w:r>
      <w:r w:rsidR="00397CCF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 xml:space="preserve">,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b. janë  të identifikuar në ndarje të  barabartë në medikamente mjeksore, c. ndarje e barabartë e gjinisë në  planifikimin e projekteve t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ja-JP"/>
          <w14:ligatures w14:val="none"/>
        </w:rPr>
        <w:t xml:space="preserve">ë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reja</w:t>
      </w:r>
      <w:r w:rsidR="00397CCF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43049AEE" w14:textId="77777777" w:rsidR="001E0794" w:rsidRPr="00342734" w:rsidRDefault="001E0794" w:rsidP="0029751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390A8E" w14:textId="77777777" w:rsidR="004B4115" w:rsidRPr="00342734" w:rsidRDefault="004B4115" w:rsidP="004B4115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  <w:t>Drejtoria për Kulturë, Rini dhe Sport</w:t>
      </w:r>
    </w:p>
    <w:p w14:paraId="6C56AA9F" w14:textId="77777777" w:rsidR="004B4115" w:rsidRPr="00342734" w:rsidRDefault="004B4115" w:rsidP="004B411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3DC8913" w14:textId="77777777" w:rsidR="004B4115" w:rsidRPr="00342734" w:rsidRDefault="004B4115" w:rsidP="004B4115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Drejtoria për kulturë, rini dhe sport organizon, menaxhon dhe koordinon ngjarje kulturore, sportive dhe aktivitete rinore.</w:t>
      </w:r>
    </w:p>
    <w:p w14:paraId="0918FDCB" w14:textId="77777777" w:rsidR="00A12AA4" w:rsidRPr="00342734" w:rsidRDefault="00A12AA4" w:rsidP="004B4115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468CF5C" w14:textId="3E88CC23" w:rsidR="009301F9" w:rsidRPr="00342734" w:rsidRDefault="009301F9" w:rsidP="009301F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Tabela 3</w:t>
      </w:r>
      <w:r w:rsidR="00637732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Numri i të punësuarve dhe niveli i pagave në DKRS: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B5BA9" w:rsidRPr="00342734" w14:paraId="36DE5985" w14:textId="77777777" w:rsidTr="00727D30">
        <w:tc>
          <w:tcPr>
            <w:tcW w:w="9350" w:type="dxa"/>
            <w:gridSpan w:val="6"/>
          </w:tcPr>
          <w:p w14:paraId="033F8502" w14:textId="77777777" w:rsidR="007B5BA9" w:rsidRPr="00342734" w:rsidRDefault="007B5BA9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KULTURË, RINI DHE SPORT </w:t>
            </w:r>
          </w:p>
        </w:tc>
      </w:tr>
      <w:tr w:rsidR="007B5BA9" w:rsidRPr="00342734" w14:paraId="4842B9D2" w14:textId="77777777" w:rsidTr="00727D30">
        <w:tc>
          <w:tcPr>
            <w:tcW w:w="1558" w:type="dxa"/>
          </w:tcPr>
          <w:p w14:paraId="0B1D1B37" w14:textId="43735599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76A9B391" w14:textId="4AB622C5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675AB06B" w14:textId="446D3D28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1D2EE4B2" w14:textId="1FC5EBB4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2B0842C1" w14:textId="446B39A5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76F5A187" w14:textId="73E7F253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7B5BA9" w:rsidRPr="00342734" w14:paraId="3D0DEB1C" w14:textId="77777777" w:rsidTr="00727D30">
        <w:tc>
          <w:tcPr>
            <w:tcW w:w="1558" w:type="dxa"/>
          </w:tcPr>
          <w:p w14:paraId="42DF77D8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1205690C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8" w:type="dxa"/>
          </w:tcPr>
          <w:p w14:paraId="749BA116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8" w:type="dxa"/>
          </w:tcPr>
          <w:p w14:paraId="117FBDE2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9" w:type="dxa"/>
          </w:tcPr>
          <w:p w14:paraId="6CA4485D" w14:textId="77777777" w:rsidR="007B5BA9" w:rsidRPr="00342734" w:rsidRDefault="007B5BA9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45,513.6</w:t>
            </w:r>
          </w:p>
        </w:tc>
        <w:tc>
          <w:tcPr>
            <w:tcW w:w="1559" w:type="dxa"/>
          </w:tcPr>
          <w:p w14:paraId="7578F9A3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23,575.2</w:t>
            </w:r>
          </w:p>
        </w:tc>
      </w:tr>
      <w:tr w:rsidR="007B5BA9" w:rsidRPr="00342734" w14:paraId="02A42D14" w14:textId="77777777" w:rsidTr="00727D30">
        <w:tc>
          <w:tcPr>
            <w:tcW w:w="9350" w:type="dxa"/>
            <w:gridSpan w:val="6"/>
          </w:tcPr>
          <w:p w14:paraId="5A01659D" w14:textId="77777777" w:rsidR="007B5BA9" w:rsidRPr="00342734" w:rsidRDefault="007B5BA9" w:rsidP="00727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DREJTORISË PËR KULTURË, RINI DHE SPORT</w:t>
            </w:r>
          </w:p>
        </w:tc>
      </w:tr>
      <w:tr w:rsidR="007B5BA9" w:rsidRPr="00342734" w14:paraId="4833E94D" w14:textId="77777777" w:rsidTr="00727D30">
        <w:tc>
          <w:tcPr>
            <w:tcW w:w="1558" w:type="dxa"/>
          </w:tcPr>
          <w:p w14:paraId="6F620119" w14:textId="0C9BF57D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1DD11C10" w14:textId="7467B2F6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7A2E65A7" w14:textId="25C2F3B3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60FEC1AF" w14:textId="3B63CB29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285946E5" w14:textId="0302E93E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04017D63" w14:textId="12ACAA6A" w:rsidR="007B5BA9" w:rsidRPr="00342734" w:rsidRDefault="007B5BA9" w:rsidP="007B5B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7B5BA9" w:rsidRPr="00342734" w14:paraId="5A0B870E" w14:textId="77777777" w:rsidTr="00727D30">
        <w:tc>
          <w:tcPr>
            <w:tcW w:w="1558" w:type="dxa"/>
          </w:tcPr>
          <w:p w14:paraId="0A89FA81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6A5BDDEF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15E0711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F4210EF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4908108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6B2F270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B5BA9" w:rsidRPr="00342734" w14:paraId="48480E18" w14:textId="77777777" w:rsidTr="00727D30">
        <w:tc>
          <w:tcPr>
            <w:tcW w:w="1558" w:type="dxa"/>
          </w:tcPr>
          <w:p w14:paraId="07491229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194A5BDB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4B2936F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1CEEFF9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AD91DD0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659A627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B5BA9" w:rsidRPr="00342734" w14:paraId="725BC91C" w14:textId="77777777" w:rsidTr="00727D30">
        <w:tc>
          <w:tcPr>
            <w:tcW w:w="1558" w:type="dxa"/>
          </w:tcPr>
          <w:p w14:paraId="0F518617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4591CBE4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558" w:type="dxa"/>
          </w:tcPr>
          <w:p w14:paraId="0547B1C3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8" w:type="dxa"/>
          </w:tcPr>
          <w:p w14:paraId="2A7B47B4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23,575.2</w:t>
            </w:r>
          </w:p>
        </w:tc>
        <w:tc>
          <w:tcPr>
            <w:tcW w:w="1559" w:type="dxa"/>
          </w:tcPr>
          <w:p w14:paraId="567A9144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559" w:type="dxa"/>
          </w:tcPr>
          <w:p w14:paraId="3723C57B" w14:textId="77777777" w:rsidR="007B5BA9" w:rsidRPr="00342734" w:rsidRDefault="007B5BA9" w:rsidP="00727D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45,513.6</w:t>
            </w:r>
          </w:p>
        </w:tc>
      </w:tr>
    </w:tbl>
    <w:p w14:paraId="179D2BB8" w14:textId="77777777" w:rsidR="009301F9" w:rsidRPr="00342734" w:rsidRDefault="009301F9" w:rsidP="009301F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1AEAE48" w14:textId="77777777" w:rsidR="004B4115" w:rsidRPr="00342734" w:rsidRDefault="004B4115" w:rsidP="004B4115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96BBE57" w14:textId="77777777" w:rsidR="005F2690" w:rsidRPr="00342734" w:rsidRDefault="005F2690" w:rsidP="0068564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9DEEC80" w14:textId="6DAD6D38" w:rsidR="00130BBF" w:rsidRPr="00342734" w:rsidRDefault="009000F4" w:rsidP="00975C9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Tabela 3</w:t>
      </w:r>
      <w:r w:rsidR="00637732" w:rsidRPr="00342734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. Klubet përfituese të subvencioneve në vitin 2025</w:t>
      </w:r>
    </w:p>
    <w:tbl>
      <w:tblPr>
        <w:tblW w:w="8716" w:type="dxa"/>
        <w:tblLook w:val="04A0" w:firstRow="1" w:lastRow="0" w:firstColumn="1" w:lastColumn="0" w:noHBand="0" w:noVBand="1"/>
      </w:tblPr>
      <w:tblGrid>
        <w:gridCol w:w="8716"/>
      </w:tblGrid>
      <w:tr w:rsidR="005F2690" w:rsidRPr="00342734" w14:paraId="2922A8F4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F3C6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TOBI TEATRI I QYTETIT OBILIQ</w:t>
            </w:r>
          </w:p>
        </w:tc>
      </w:tr>
      <w:tr w:rsidR="005F2690" w:rsidRPr="00342734" w14:paraId="0BD60CD1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710F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 xml:space="preserve">ROMA PRESS SERVICE </w:t>
            </w:r>
          </w:p>
        </w:tc>
      </w:tr>
      <w:tr w:rsidR="005F2690" w:rsidRPr="00342734" w14:paraId="48EE9C26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6287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SHOQATA RINORE SINKRON</w:t>
            </w:r>
          </w:p>
        </w:tc>
      </w:tr>
      <w:tr w:rsidR="005F2690" w:rsidRPr="00342734" w14:paraId="04334DA8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461C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KARATES BESA OBILIQ</w:t>
            </w:r>
          </w:p>
        </w:tc>
      </w:tr>
      <w:tr w:rsidR="005F2690" w:rsidRPr="00342734" w14:paraId="37BBB0F5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E353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BOKSIT AMATOR-PROFESIONAL PLEMETIN</w:t>
            </w:r>
          </w:p>
        </w:tc>
      </w:tr>
      <w:tr w:rsidR="005F2690" w:rsidRPr="00342734" w14:paraId="7A6015B3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7D9F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KA SHQIPONJAT E KASTRIOTIT</w:t>
            </w:r>
          </w:p>
        </w:tc>
      </w:tr>
      <w:tr w:rsidR="005F2690" w:rsidRPr="00342734" w14:paraId="0F8F0741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652B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BASKETBOLLIT KEKU</w:t>
            </w:r>
          </w:p>
        </w:tc>
      </w:tr>
      <w:tr w:rsidR="005F2690" w:rsidRPr="00342734" w14:paraId="4F2173C7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F9EA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SH.P.S.R. 'OBILIQI'</w:t>
            </w:r>
          </w:p>
        </w:tc>
      </w:tr>
      <w:tr w:rsidR="005F2690" w:rsidRPr="00342734" w14:paraId="6FDFEA0A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772D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FUTSALLIT KEKU</w:t>
            </w:r>
          </w:p>
        </w:tc>
      </w:tr>
      <w:tr w:rsidR="005F2690" w:rsidRPr="00342734" w14:paraId="4E2FF64A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62A9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OJQ KVRL O</w:t>
            </w:r>
          </w:p>
        </w:tc>
      </w:tr>
      <w:tr w:rsidR="005F2690" w:rsidRPr="00342734" w14:paraId="55F1EA30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4954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ATLETIK OBILIQ</w:t>
            </w:r>
          </w:p>
        </w:tc>
      </w:tr>
      <w:tr w:rsidR="005F2690" w:rsidRPr="00342734" w14:paraId="19DBBE9E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2900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OJQ SHF URBANO RASKOVE OBILIQ</w:t>
            </w:r>
          </w:p>
        </w:tc>
      </w:tr>
      <w:tr w:rsidR="005F2690" w:rsidRPr="00342734" w14:paraId="29D7E103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702B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FC OBILIQ</w:t>
            </w:r>
          </w:p>
        </w:tc>
      </w:tr>
      <w:tr w:rsidR="005F2690" w:rsidRPr="00342734" w14:paraId="0101171F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FFD31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SHF LIRIA 01</w:t>
            </w:r>
          </w:p>
        </w:tc>
      </w:tr>
      <w:tr w:rsidR="005F2690" w:rsidRPr="00342734" w14:paraId="45CC1AC8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BD55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QENDRA RINORE OBILIQ</w:t>
            </w:r>
          </w:p>
        </w:tc>
      </w:tr>
      <w:tr w:rsidR="005F2690" w:rsidRPr="00342734" w14:paraId="34A4BC6F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32C6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FCARBER  KKA</w:t>
            </w:r>
          </w:p>
        </w:tc>
      </w:tr>
      <w:tr w:rsidR="005F2690" w:rsidRPr="00342734" w14:paraId="0A5DE713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B462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MOTOCIKLIZMIT TROJA</w:t>
            </w:r>
          </w:p>
        </w:tc>
      </w:tr>
      <w:tr w:rsidR="005F2690" w:rsidRPr="00342734" w14:paraId="10CE3EE5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84B7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SHOQATA E SHKRIMTAREVE FAHRI FAZLIU KASTRIOT</w:t>
            </w:r>
          </w:p>
        </w:tc>
      </w:tr>
      <w:tr w:rsidR="005F2690" w:rsidRPr="00342734" w14:paraId="2CC41C97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8592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ANSAMBLI I KENGEVE DHE VALLEVE OBILIQI</w:t>
            </w:r>
          </w:p>
        </w:tc>
      </w:tr>
      <w:tr w:rsidR="005F2690" w:rsidRPr="00342734" w14:paraId="09BC3B28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8B91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HENDBOLLIT FEMRAT TEREZA</w:t>
            </w:r>
          </w:p>
        </w:tc>
      </w:tr>
      <w:tr w:rsidR="005F2690" w:rsidRPr="00342734" w14:paraId="57E523AD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361C37" w14:textId="77777777" w:rsidR="005F2690" w:rsidRPr="00342734" w:rsidRDefault="005F2690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KLUBI I HENDBOLLIT KEKU MASHKUJT</w:t>
            </w:r>
          </w:p>
        </w:tc>
      </w:tr>
      <w:tr w:rsidR="005F2690" w:rsidRPr="00342734" w14:paraId="039763AB" w14:textId="77777777" w:rsidTr="00430012">
        <w:trPr>
          <w:trHeight w:val="337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967872" w14:textId="26B190E2" w:rsidR="005F2690" w:rsidRPr="00342734" w:rsidRDefault="005F2690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 Sub</w:t>
            </w:r>
            <w:r w:rsidR="00224411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vencione p</w:t>
            </w: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ër OJQ: 50,000.00€</w:t>
            </w:r>
          </w:p>
        </w:tc>
      </w:tr>
    </w:tbl>
    <w:p w14:paraId="070636AF" w14:textId="77777777" w:rsidR="0072045B" w:rsidRPr="00342734" w:rsidRDefault="0072045B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4AC1F75F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25F5713A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70B3B016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5224B249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60A6CB90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1326B005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560F94EB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1F256C8C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20E5A44B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7EE52EF8" w14:textId="77777777" w:rsidR="00430012" w:rsidRPr="00342734" w:rsidRDefault="00430012" w:rsidP="0072045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43945B00" w14:textId="170C54CC" w:rsidR="00975C91" w:rsidRPr="00342734" w:rsidRDefault="0072045B" w:rsidP="00975C9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Tabela 3</w:t>
      </w:r>
      <w:r w:rsidR="00637732" w:rsidRPr="0034273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. Numri i sportistëve të regjistruar në klubet</w:t>
      </w:r>
      <w:r w:rsidR="00410127" w:rsidRPr="00342734">
        <w:rPr>
          <w:rFonts w:ascii="Times New Roman" w:hAnsi="Times New Roman" w:cs="Times New Roman"/>
          <w:b/>
          <w:sz w:val="24"/>
          <w:szCs w:val="24"/>
          <w:lang w:val="sq-AL"/>
        </w:rPr>
        <w:t>, ansamblet dhe qendrat rinore të qytetit</w:t>
      </w:r>
    </w:p>
    <w:tbl>
      <w:tblPr>
        <w:tblW w:w="8901" w:type="dxa"/>
        <w:jc w:val="center"/>
        <w:tblLook w:val="04A0" w:firstRow="1" w:lastRow="0" w:firstColumn="1" w:lastColumn="0" w:noHBand="0" w:noVBand="1"/>
      </w:tblPr>
      <w:tblGrid>
        <w:gridCol w:w="578"/>
        <w:gridCol w:w="5331"/>
        <w:gridCol w:w="750"/>
        <w:gridCol w:w="749"/>
        <w:gridCol w:w="750"/>
        <w:gridCol w:w="749"/>
      </w:tblGrid>
      <w:tr w:rsidR="00975C91" w:rsidRPr="00342734" w14:paraId="5C18F076" w14:textId="77777777" w:rsidTr="00975C91">
        <w:trPr>
          <w:trHeight w:val="261"/>
          <w:jc w:val="center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FAD3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Numri i sportistëve të klubeve të qytetit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32B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2024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5E71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2025</w:t>
            </w:r>
          </w:p>
        </w:tc>
      </w:tr>
      <w:tr w:rsidR="00975C91" w:rsidRPr="00342734" w14:paraId="37FD517F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CFC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Nr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2198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9A4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Djem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BD9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Vajza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0B1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Djem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5FC1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Vajza</w:t>
            </w:r>
          </w:p>
        </w:tc>
      </w:tr>
      <w:tr w:rsidR="00975C91" w:rsidRPr="00342734" w14:paraId="163576BC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C3B93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1FFE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K.H Kek-u  Femrat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5FF7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6F1F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D7A3A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6F9A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37</w:t>
            </w:r>
          </w:p>
        </w:tc>
      </w:tr>
      <w:tr w:rsidR="00975C91" w:rsidRPr="00342734" w14:paraId="1C401424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BAB4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4BE7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K.K.Princi 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FC5D1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4C82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F694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73604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7</w:t>
            </w:r>
          </w:p>
        </w:tc>
      </w:tr>
      <w:tr w:rsidR="00975C91" w:rsidRPr="00342734" w14:paraId="3D5B68A3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770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379C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i Karates” Besa”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511C5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  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791F3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6F9E3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E71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4B2C07DF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A08E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B3D4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K.H  Femrat Tereza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3961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2EF63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97C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9C65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50</w:t>
            </w:r>
          </w:p>
        </w:tc>
      </w:tr>
      <w:tr w:rsidR="00975C91" w:rsidRPr="00342734" w14:paraId="78C50E2C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6DC4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DA67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Klubi.Aeronautik “Shqiponja e Kastriotit”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05AE4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B9C8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05CE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9DC4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25</w:t>
            </w:r>
          </w:p>
        </w:tc>
      </w:tr>
      <w:tr w:rsidR="00975C91" w:rsidRPr="00342734" w14:paraId="14E9B6A5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A18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6F1E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K.kick bix Arber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598C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3040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F46E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0FAF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3/</w:t>
            </w:r>
          </w:p>
        </w:tc>
      </w:tr>
      <w:tr w:rsidR="00975C91" w:rsidRPr="00342734" w14:paraId="7E313F65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9FA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76A0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i Futbollit “Lira 01”-Milloshevë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8B15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9237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153A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42BC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975C91" w:rsidRPr="00342734" w14:paraId="0A806C54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A036C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1849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Shkolla e Futbollit “Urbano”- Raskovë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A580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FBE2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1EE2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185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A4D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</w:tr>
      <w:tr w:rsidR="00975C91" w:rsidRPr="00342734" w14:paraId="2A9FE643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8A0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6BF6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Shkolla e Futbollit “Ardhmëria”- Milloshevë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E9D6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93482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052F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CA62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4772DC78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70F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82273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Shoqata e veteranëve të futbollit KF “ Kek-u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E8AB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D635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723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ACFB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</w:tr>
      <w:tr w:rsidR="00975C91" w:rsidRPr="00342734" w14:paraId="2C0CA1CE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C5C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54F6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Qendra Rinore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829E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2FC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29DB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6CCC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975C91" w:rsidRPr="00342734" w14:paraId="4235B538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8318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12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E6A1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Këshilli i veprimit rinor lokal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AAC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A14C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BC06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10C6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975C91" w:rsidRPr="00342734" w14:paraId="7D60FA70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EB1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13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2268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Teatri i Qytetit Obiliq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C11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F92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4162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3AC9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975C91" w:rsidRPr="00342734" w14:paraId="19ADBE92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95E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14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6572A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Motoçiklizmit Troja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AC73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9649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5E0DC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 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1B23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</w:tr>
      <w:tr w:rsidR="00975C91" w:rsidRPr="00342734" w14:paraId="422D60FD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4AB0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0EF2C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FC Obiliqi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4527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C4CC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A5A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170B2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5AD8F4B2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B5B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16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ADCE9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Shkolla e Futbollit KEK-u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98AD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157A4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C052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D483C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622FD401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034C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17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D1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Shoqata e peshkatareve Obiliq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4D42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CC3E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42A91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1D89D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</w:tr>
      <w:tr w:rsidR="00975C91" w:rsidRPr="00342734" w14:paraId="701B7FFB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50374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18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51DA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i Basketbollit KEKU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B1ACC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CEA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81F5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6D5F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4E9F9BEB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9A7CF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19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9222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Atletik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E556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3FCEA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93C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C2A8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/</w:t>
            </w:r>
          </w:p>
        </w:tc>
      </w:tr>
      <w:tr w:rsidR="00975C91" w:rsidRPr="00342734" w14:paraId="056569F1" w14:textId="77777777" w:rsidTr="00975C91">
        <w:trPr>
          <w:trHeight w:val="26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D6DFF" w14:textId="746D0D5B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20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1B17E" w14:textId="77777777" w:rsidR="00975C91" w:rsidRPr="00342734" w:rsidRDefault="00975C91" w:rsidP="0097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Klubi i boksit amatore profesional Plemetin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3112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5F1F7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060AF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C5C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975C91" w:rsidRPr="00342734" w14:paraId="51847CEE" w14:textId="77777777" w:rsidTr="00975C91">
        <w:trPr>
          <w:trHeight w:val="261"/>
          <w:jc w:val="center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05B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Totali: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0130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532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35685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212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FC1E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799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CF89" w14:textId="77777777" w:rsidR="00975C91" w:rsidRPr="00342734" w:rsidRDefault="00975C91" w:rsidP="0097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168</w:t>
            </w:r>
          </w:p>
        </w:tc>
      </w:tr>
    </w:tbl>
    <w:p w14:paraId="3F6F9D04" w14:textId="77777777" w:rsidR="00077F3E" w:rsidRPr="00342734" w:rsidRDefault="00077F3E" w:rsidP="0072045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126C19B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  <w:t>OBJEKTIVAT</w:t>
      </w:r>
    </w:p>
    <w:p w14:paraId="66DE1BCA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71DD1555" w14:textId="77777777" w:rsidR="00077F3E" w:rsidRPr="00342734" w:rsidRDefault="00077F3E" w:rsidP="00077F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Nxitja e aktiviteteve në hapësira publike nga grupet e interesit për aktivitete kulturore, sportive, rinore.</w:t>
      </w:r>
    </w:p>
    <w:p w14:paraId="49884EDF" w14:textId="6D3C7EB1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Fuqizimi dhe mbështetja e të gjitha klubeve sportive të komunës së Obiliqit</w:t>
      </w:r>
      <w:r w:rsidR="00142AEA"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 xml:space="preserve">b </w:t>
      </w: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për zhvillimin e garave në nivele të ndryshme.</w:t>
      </w:r>
    </w:p>
    <w:p w14:paraId="0D46978F" w14:textId="44D54A08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 xml:space="preserve">Promovimi dhe përkrahja e sportistëve në arenën vendore e ndërkombëtare. </w:t>
      </w:r>
    </w:p>
    <w:p w14:paraId="6830F48E" w14:textId="38BC883E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Mirëmbajtja dhe ngritja</w:t>
      </w:r>
      <w:r w:rsidR="00142AEA"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e cilësisë së kushteve për</w:t>
      </w:r>
      <w:r w:rsidR="00142AEA"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 xml:space="preserve"> </w:t>
      </w: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zhvillimin e aktiviteteve sportive në Palestrën Sportive “Adem Jashari”.</w:t>
      </w:r>
    </w:p>
    <w:p w14:paraId="3922E0D9" w14:textId="77777777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Krijimi i hapësirave të reja sportive për zhvillimin e garave sportive për të gjitha sportet.</w:t>
      </w:r>
    </w:p>
    <w:p w14:paraId="0A18C8F1" w14:textId="77777777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Identifikimi, mbështetja dhe rritja e pjesëmarrjes së vajzave në të gjitha sportet.</w:t>
      </w:r>
    </w:p>
    <w:p w14:paraId="73E16C70" w14:textId="77777777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Identifikimi, promovimi dhe mbështetja e talentëve të rinjë përmes shkollave të sporteve.</w:t>
      </w:r>
    </w:p>
    <w:p w14:paraId="2A09E8F1" w14:textId="77777777" w:rsidR="00077F3E" w:rsidRPr="00342734" w:rsidRDefault="00077F3E" w:rsidP="00077F3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Bashkëpunimi me klubet sportive, organizimin e turnirit  në të gjitha sportet (futboll, volejboll, basketboll, shah, kickboks, etj.).</w:t>
      </w:r>
    </w:p>
    <w:p w14:paraId="593A40E3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</w:p>
    <w:p w14:paraId="7CBDF3DB" w14:textId="77777777" w:rsidR="008F7701" w:rsidRPr="00342734" w:rsidRDefault="008F7701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</w:p>
    <w:p w14:paraId="2AD82E6A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  <w:lastRenderedPageBreak/>
        <w:t>AKTIVITETET</w:t>
      </w:r>
    </w:p>
    <w:p w14:paraId="42796C34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4738DC9C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Organizimi i takimeve nëpër lokalitete të ndryshme informuese me OJQ dhe qytetar/-e lidhur me mundësitë e subvencioneve për OJQ-të dhe persona fizik.</w:t>
      </w:r>
    </w:p>
    <w:p w14:paraId="6B741EB7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Informimi i gjerë lidhur me aplikimet dhe projektet për subvencionim dhe trajnime profesionale posaçërisht në viset rurale.</w:t>
      </w:r>
    </w:p>
    <w:p w14:paraId="60CB4EB6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Bashkëfinancimi me organizata vendore dhe ndërkombëtare në mbështetje të projekteve që kanë për qëllim ngritje e kapaciteteve profesionale për punësim dhe biznes te të rinjtë duke pasur parasysh komponentin gjinor.</w:t>
      </w:r>
    </w:p>
    <w:p w14:paraId="72977C3F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Mbështetja financiare e projekteve në partneritet të bashkëpunimit me organizatat vendore dhe ndërkombëtare në ngritjen e kapaciteteve për vetëpunësim dhe gjenerim të vendeve të punës të gjeneratave të reja. </w:t>
      </w:r>
    </w:p>
    <w:p w14:paraId="38867ED0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Mbështetja e aktiviteteve sportive të cilat kanë synim themelimin e klubeve sportive përmes subvencioneve  me komponentin gjinor.</w:t>
      </w:r>
    </w:p>
    <w:p w14:paraId="1ABBCA35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Organizimin e trajnimeve për konkurrencë në tregun e punës. </w:t>
      </w:r>
    </w:p>
    <w:p w14:paraId="31490229" w14:textId="77777777" w:rsidR="00077F3E" w:rsidRPr="00342734" w:rsidRDefault="00077F3E" w:rsidP="00BD2BE0">
      <w:pPr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Organizmi i aktiviteteve kulturore, sportive dhe rinore në hapësirat publike.</w:t>
      </w:r>
    </w:p>
    <w:p w14:paraId="58E4AD7E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57E0A95E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</w:p>
    <w:p w14:paraId="60CE58E2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  <w:t>INDIKATORËT</w:t>
      </w:r>
    </w:p>
    <w:p w14:paraId="6734B8DB" w14:textId="77777777" w:rsidR="00077F3E" w:rsidRPr="00342734" w:rsidRDefault="00077F3E" w:rsidP="00077F3E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sq-AL" w:eastAsia="en-GB"/>
          <w14:ligatures w14:val="none"/>
        </w:rPr>
      </w:pPr>
    </w:p>
    <w:p w14:paraId="6CA492D5" w14:textId="77777777" w:rsidR="00077F3E" w:rsidRPr="00342734" w:rsidRDefault="00077F3E" w:rsidP="00BD2BE0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Rritja e përfituesve të komunitetit të grave në subvencione dhe aktivitete të ndryshme.</w:t>
      </w:r>
    </w:p>
    <w:p w14:paraId="00A1D717" w14:textId="77777777" w:rsidR="00077F3E" w:rsidRPr="00342734" w:rsidRDefault="00077F3E" w:rsidP="00BD2BE0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Rritja e konkurrencës në tregun e punës.</w:t>
      </w:r>
    </w:p>
    <w:p w14:paraId="5BC53B6F" w14:textId="77777777" w:rsidR="00077F3E" w:rsidRPr="00342734" w:rsidRDefault="00077F3E" w:rsidP="00BD2BE0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Balancimet gjinore të përfituesve sipas konkurrencës.</w:t>
      </w:r>
    </w:p>
    <w:p w14:paraId="3886065D" w14:textId="64D35A21" w:rsidR="00077F3E" w:rsidRPr="00342734" w:rsidRDefault="00077F3E" w:rsidP="00BD2BE0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Rritja e pjesëmarrjes në aktiviteteve të </w:t>
      </w:r>
      <w:r w:rsidR="00B0161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grave dhe vajzave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në fusha</w:t>
      </w:r>
      <w:r w:rsidR="00B0161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të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ndryshme kulturore (trashëgimi kulturore, bibliotekare) sportive dhe rinore.</w:t>
      </w:r>
    </w:p>
    <w:p w14:paraId="08AEF874" w14:textId="77777777" w:rsidR="00077F3E" w:rsidRPr="00342734" w:rsidRDefault="00077F3E" w:rsidP="00BD2BE0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Rritja e numrit të organizatave/klubeve rinore, sportive dhe kulturore me komponentin gjinor.</w:t>
      </w:r>
    </w:p>
    <w:p w14:paraId="464D5E48" w14:textId="5DB81D4A" w:rsidR="00077F3E" w:rsidRPr="00342734" w:rsidRDefault="00077F3E" w:rsidP="0072045B">
      <w:pPr>
        <w:numPr>
          <w:ilvl w:val="0"/>
          <w:numId w:val="27"/>
        </w:num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Rritja e pjesëmarrjes dhe e vendimmarrjes aktive të </w:t>
      </w:r>
      <w:r w:rsidR="00B01617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grave dhe vajzave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në shoqëri</w:t>
      </w:r>
    </w:p>
    <w:p w14:paraId="2BFBD4DF" w14:textId="77777777" w:rsidR="00875B26" w:rsidRPr="00342734" w:rsidRDefault="00875B26" w:rsidP="00875B26">
      <w:pPr>
        <w:keepNext/>
        <w:keepLines/>
        <w:spacing w:before="480" w:after="0" w:line="276" w:lineRule="auto"/>
        <w:ind w:left="2160" w:firstLine="720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  <w:r w:rsidRPr="00342734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  <w:t>Drejtoria për Arsim</w:t>
      </w:r>
    </w:p>
    <w:p w14:paraId="510759FD" w14:textId="77777777" w:rsidR="005E69FE" w:rsidRPr="00342734" w:rsidRDefault="005E69FE" w:rsidP="00875B26">
      <w:pPr>
        <w:keepNext/>
        <w:keepLines/>
        <w:spacing w:before="480" w:after="0" w:line="276" w:lineRule="auto"/>
        <w:ind w:left="2160" w:firstLine="720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</w:p>
    <w:p w14:paraId="527D4053" w14:textId="3A43FA59" w:rsidR="005E69FE" w:rsidRPr="00342734" w:rsidRDefault="006B5B5A" w:rsidP="005E69F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sz w:val="24"/>
          <w:szCs w:val="24"/>
          <w:lang w:val="sq-AL"/>
        </w:rPr>
        <w:t>Institucionet arsimore në komunën e Obiliqit</w:t>
      </w:r>
      <w:r w:rsidR="007300F7" w:rsidRPr="00342734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A1986D9" w14:textId="509542CC" w:rsidR="005E69FE" w:rsidRPr="00342734" w:rsidRDefault="00754925" w:rsidP="005E69FE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3</w:t>
      </w:r>
      <w:r w:rsidR="005E69FE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Qerdhe</w:t>
      </w:r>
    </w:p>
    <w:p w14:paraId="3056EC61" w14:textId="34F76E7D" w:rsidR="005E69FE" w:rsidRPr="00342734" w:rsidRDefault="005E69FE" w:rsidP="005E69FE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10 shkolla fillore amë 7 </w:t>
      </w:r>
      <w:r w:rsidR="00754925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shkolla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shqiptare</w:t>
      </w:r>
      <w:r w:rsidR="00754925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me 8 paralele te ndara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 dhe 3 </w:t>
      </w:r>
      <w:r w:rsidR="00754925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shkolla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serbe</w:t>
      </w:r>
    </w:p>
    <w:p w14:paraId="11B70BE6" w14:textId="31C2504D" w:rsidR="005E69FE" w:rsidRPr="00342734" w:rsidRDefault="005E69FE" w:rsidP="005E69FE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3 shkolla të mesme</w:t>
      </w:r>
      <w:r w:rsidR="00754925"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 xml:space="preserve">, </w:t>
      </w:r>
      <w:r w:rsidRPr="00342734"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  <w:t>2 shqiptare dhe 1 serbe</w:t>
      </w:r>
    </w:p>
    <w:p w14:paraId="642D1D84" w14:textId="77777777" w:rsidR="008F7701" w:rsidRDefault="008F7701" w:rsidP="00B20CE2">
      <w:pPr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070DA178" w14:textId="77777777" w:rsidR="000B6002" w:rsidRPr="00342734" w:rsidRDefault="000B6002" w:rsidP="00B20CE2">
      <w:pPr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6F586410" w14:textId="77777777" w:rsidR="008F7701" w:rsidRPr="00342734" w:rsidRDefault="008F7701" w:rsidP="008F7701">
      <w:pPr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38140633" w14:textId="77777777" w:rsidR="008F7701" w:rsidRDefault="008F7701" w:rsidP="008F7701">
      <w:pPr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sq-AL" w:eastAsia="en-GB"/>
          <w14:ligatures w14:val="none"/>
        </w:rPr>
      </w:pPr>
    </w:p>
    <w:p w14:paraId="1AD92EDD" w14:textId="77777777" w:rsidR="000B6002" w:rsidRPr="00342734" w:rsidRDefault="000B6002" w:rsidP="00875B26">
      <w:pPr>
        <w:keepNext/>
        <w:keepLines/>
        <w:spacing w:before="480" w:after="0" w:line="276" w:lineRule="auto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:lang w:val="sq-AL"/>
          <w14:ligatures w14:val="none"/>
        </w:rPr>
      </w:pPr>
    </w:p>
    <w:p w14:paraId="188696E7" w14:textId="3293B6C2" w:rsidR="005E69FE" w:rsidRPr="00342734" w:rsidRDefault="00875B26" w:rsidP="00875B2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Tabela 3</w:t>
      </w:r>
      <w:r w:rsidR="00637732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6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Numri i të punësuarve dhe niveli i pagave në Administratën e Arsimit: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38E5" w:rsidRPr="00342734" w14:paraId="326356E0" w14:textId="77777777" w:rsidTr="00C0645D">
        <w:tc>
          <w:tcPr>
            <w:tcW w:w="9350" w:type="dxa"/>
            <w:gridSpan w:val="6"/>
          </w:tcPr>
          <w:p w14:paraId="39635291" w14:textId="77777777" w:rsidR="004038E5" w:rsidRPr="00342734" w:rsidRDefault="004038E5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Hlk219447224"/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ARSIM (ADMINISTRATA) </w:t>
            </w:r>
          </w:p>
        </w:tc>
      </w:tr>
      <w:tr w:rsidR="004038E5" w:rsidRPr="00342734" w14:paraId="2A9B647C" w14:textId="77777777" w:rsidTr="00C0645D">
        <w:tc>
          <w:tcPr>
            <w:tcW w:w="1558" w:type="dxa"/>
          </w:tcPr>
          <w:p w14:paraId="28088CD1" w14:textId="2B8016F8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6B0F05AA" w14:textId="076F8419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3A593F7F" w14:textId="0A4933C2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0CE5C4FB" w14:textId="5AA19CF2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65C27C7D" w14:textId="24F130AE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712EC729" w14:textId="20E4D0C2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4038E5" w:rsidRPr="00342734" w14:paraId="6B4A6360" w14:textId="77777777" w:rsidTr="00C0645D">
        <w:tc>
          <w:tcPr>
            <w:tcW w:w="1558" w:type="dxa"/>
          </w:tcPr>
          <w:p w14:paraId="266AB4CD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66A6E873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2C3064A9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8" w:type="dxa"/>
          </w:tcPr>
          <w:p w14:paraId="57927BEA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9" w:type="dxa"/>
          </w:tcPr>
          <w:p w14:paraId="29A895A7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31,099.2</w:t>
            </w:r>
          </w:p>
        </w:tc>
        <w:tc>
          <w:tcPr>
            <w:tcW w:w="1559" w:type="dxa"/>
          </w:tcPr>
          <w:p w14:paraId="4381F2BF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28,168.8</w:t>
            </w:r>
          </w:p>
        </w:tc>
      </w:tr>
      <w:tr w:rsidR="004038E5" w:rsidRPr="00342734" w14:paraId="05511B33" w14:textId="77777777" w:rsidTr="00C0645D">
        <w:tc>
          <w:tcPr>
            <w:tcW w:w="9350" w:type="dxa"/>
            <w:gridSpan w:val="6"/>
          </w:tcPr>
          <w:p w14:paraId="1FD3397C" w14:textId="77777777" w:rsidR="004038E5" w:rsidRPr="00342734" w:rsidRDefault="004038E5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DREJTORISË PËR ARSIM (ADMINISTRATA)</w:t>
            </w:r>
          </w:p>
        </w:tc>
      </w:tr>
      <w:tr w:rsidR="004038E5" w:rsidRPr="00342734" w14:paraId="1D10D0F3" w14:textId="77777777" w:rsidTr="00C0645D">
        <w:tc>
          <w:tcPr>
            <w:tcW w:w="1558" w:type="dxa"/>
          </w:tcPr>
          <w:p w14:paraId="138D1C24" w14:textId="3DF99C10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277D55CA" w14:textId="05F810F3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0E50EF84" w14:textId="0B5F45B8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52015938" w14:textId="30C30323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18C89103" w14:textId="1CD04C55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616FE77F" w14:textId="593D6716" w:rsidR="004038E5" w:rsidRPr="00342734" w:rsidRDefault="004038E5" w:rsidP="004038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4038E5" w:rsidRPr="00342734" w14:paraId="7CD0F0D6" w14:textId="77777777" w:rsidTr="00C0645D">
        <w:tc>
          <w:tcPr>
            <w:tcW w:w="1558" w:type="dxa"/>
          </w:tcPr>
          <w:p w14:paraId="292CBDA4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3473FB5E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07F273A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910D35C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5892A7D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A2FF4D8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038E5" w:rsidRPr="00342734" w14:paraId="3A42DD64" w14:textId="77777777" w:rsidTr="00C0645D">
        <w:tc>
          <w:tcPr>
            <w:tcW w:w="1558" w:type="dxa"/>
          </w:tcPr>
          <w:p w14:paraId="76B430EF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79C62FF1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432A18C7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4105573F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4F0D445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60C2061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038E5" w:rsidRPr="00342734" w14:paraId="1198B5AD" w14:textId="77777777" w:rsidTr="00C0645D">
        <w:tc>
          <w:tcPr>
            <w:tcW w:w="1558" w:type="dxa"/>
          </w:tcPr>
          <w:p w14:paraId="323408FD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1149AC94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526E5500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8" w:type="dxa"/>
          </w:tcPr>
          <w:p w14:paraId="6DBFB36B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28,168.8</w:t>
            </w:r>
          </w:p>
        </w:tc>
        <w:tc>
          <w:tcPr>
            <w:tcW w:w="1559" w:type="dxa"/>
          </w:tcPr>
          <w:p w14:paraId="6E530894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559" w:type="dxa"/>
          </w:tcPr>
          <w:p w14:paraId="027D0796" w14:textId="77777777" w:rsidR="004038E5" w:rsidRPr="00342734" w:rsidRDefault="004038E5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31,099.2</w:t>
            </w:r>
          </w:p>
        </w:tc>
      </w:tr>
      <w:bookmarkEnd w:id="0"/>
    </w:tbl>
    <w:p w14:paraId="712270EF" w14:textId="0C214FF0" w:rsidR="004E6681" w:rsidRPr="00342734" w:rsidRDefault="004E6681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B3EEDE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3F28C0EF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047DF05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3A8D8558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0F20F80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7B4F0D1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C900C17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2AB1575" w14:textId="77777777" w:rsidR="00BB781E" w:rsidRPr="00342734" w:rsidRDefault="00BB781E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E2AF40D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75CAB4E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31945154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126D2972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85FC1D9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28D6B5F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D56294B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245483E" w14:textId="77777777" w:rsidR="008F7701" w:rsidRPr="00342734" w:rsidRDefault="008F770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6F11043D" w14:textId="22B00C02" w:rsidR="004E6681" w:rsidRPr="00342734" w:rsidRDefault="004E6681" w:rsidP="004E668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 xml:space="preserve">Tabela </w:t>
      </w:r>
      <w:r w:rsidR="00662F58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  <w:r w:rsidR="00784C66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7</w:t>
      </w:r>
      <w:r w:rsidR="00FF4042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. 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Numri i nxënësve në </w:t>
      </w:r>
      <w:r w:rsidR="000A27FB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i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nstitucionet edukativo-arsimore në viti shkollor2025/2026:</w:t>
      </w:r>
    </w:p>
    <w:p w14:paraId="46F10D3E" w14:textId="77777777" w:rsidR="004E6681" w:rsidRPr="00342734" w:rsidRDefault="004E6681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11688" w:type="dxa"/>
        <w:jc w:val="center"/>
        <w:tblLook w:val="04A0" w:firstRow="1" w:lastRow="0" w:firstColumn="1" w:lastColumn="0" w:noHBand="0" w:noVBand="1"/>
      </w:tblPr>
      <w:tblGrid>
        <w:gridCol w:w="771"/>
        <w:gridCol w:w="1152"/>
        <w:gridCol w:w="947"/>
        <w:gridCol w:w="541"/>
        <w:gridCol w:w="541"/>
        <w:gridCol w:w="555"/>
        <w:gridCol w:w="356"/>
        <w:gridCol w:w="302"/>
        <w:gridCol w:w="555"/>
        <w:gridCol w:w="460"/>
        <w:gridCol w:w="460"/>
        <w:gridCol w:w="555"/>
        <w:gridCol w:w="379"/>
        <w:gridCol w:w="460"/>
        <w:gridCol w:w="555"/>
        <w:gridCol w:w="91"/>
        <w:gridCol w:w="369"/>
        <w:gridCol w:w="460"/>
        <w:gridCol w:w="555"/>
        <w:gridCol w:w="101"/>
        <w:gridCol w:w="440"/>
        <w:gridCol w:w="541"/>
        <w:gridCol w:w="546"/>
      </w:tblGrid>
      <w:tr w:rsidR="000A27FB" w:rsidRPr="009A65AB" w14:paraId="35F2CCD9" w14:textId="77777777" w:rsidTr="000A27FB">
        <w:trPr>
          <w:trHeight w:val="162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A977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Komuna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1691B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Shkolla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B9DF1D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Vend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3F1D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Shqiptarë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24D0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Boshnjakë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FAFA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Ashkalinjë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A98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Serb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9A24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Romë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005E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Gjithsej</w:t>
            </w:r>
          </w:p>
        </w:tc>
      </w:tr>
      <w:tr w:rsidR="009A65AB" w:rsidRPr="009A65AB" w14:paraId="2B7D56C2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6B3C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C4CD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47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773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5B1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6FF9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32C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751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BFDA5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F84D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5A64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1A5E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D7F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6C3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4FDD1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840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2E7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69E22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772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930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5F2B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Total</w:t>
            </w:r>
          </w:p>
        </w:tc>
      </w:tr>
      <w:tr w:rsidR="009A65AB" w:rsidRPr="009A65AB" w14:paraId="3A56E9C6" w14:textId="77777777" w:rsidTr="000A27FB">
        <w:trPr>
          <w:trHeight w:val="162"/>
          <w:jc w:val="center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6291F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4392C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IEFH ne Millosheve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1F53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Milloshevë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6AE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18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258AB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343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639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837FC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CC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9AA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BCE5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3C8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05E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E10FF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2E2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5E1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5BBDB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89118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726D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D981D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105</w:t>
            </w:r>
          </w:p>
        </w:tc>
      </w:tr>
      <w:tr w:rsidR="009A65AB" w:rsidRPr="009A65AB" w14:paraId="7C9A0814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348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12486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IEFH ne Mazgit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1585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Mazgit i Poshtëm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B3C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DA8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7334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B96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B47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4E45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BB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B46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4EC2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FBE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5F7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7D35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51A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51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6E45A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730AF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792D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3C8C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103</w:t>
            </w:r>
          </w:p>
        </w:tc>
      </w:tr>
      <w:tr w:rsidR="009A65AB" w:rsidRPr="009A65AB" w14:paraId="3AE46DCA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D14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DDE9F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Rrita Jonë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625254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2ED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DAA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45DA2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382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012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FB8FA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13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05B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4A02C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D9E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10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BFE8A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38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278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6644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6F50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64AA6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98D7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81</w:t>
            </w:r>
          </w:p>
        </w:tc>
      </w:tr>
      <w:tr w:rsidR="009A65AB" w:rsidRPr="009A65AB" w14:paraId="7B413413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9F45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EFF7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Naim Frashëri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A890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Breznicë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093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7E5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CD55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626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F1B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BCCD9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263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2E2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E17F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6B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E7B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76FB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5CB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5F2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403B1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285B0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88AF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8B9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172</w:t>
            </w:r>
          </w:p>
        </w:tc>
      </w:tr>
      <w:tr w:rsidR="009A65AB" w:rsidRPr="009A65AB" w14:paraId="47966A39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B69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471B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Naim Frashëri | 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BF99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Kozaricë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C3A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1D6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3BF1E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C2D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F00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4E7E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95C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E01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C97C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F88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8BC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F81E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334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81F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946E1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4F68C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2812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1116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63</w:t>
            </w:r>
          </w:p>
        </w:tc>
      </w:tr>
      <w:tr w:rsidR="009A65AB" w:rsidRPr="009A65AB" w14:paraId="558B456D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EE9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DECB1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Abdurrahmon Gërguri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E2F2D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Dardhisht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1F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293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49E5B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C40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ABF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208E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634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811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E9670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63E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146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55C5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093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907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9F6A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E77B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9C2C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164F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103</w:t>
            </w:r>
          </w:p>
        </w:tc>
      </w:tr>
      <w:tr w:rsidR="009A65AB" w:rsidRPr="009A65AB" w14:paraId="2621D41A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3D7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8DF88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Migjeni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4492F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Siboc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75A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535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06688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2CF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4B6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639D0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7F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3AC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20C1F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AF8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6C6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B017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CA2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520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2D5F9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B960B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00C7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A9C61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106</w:t>
            </w:r>
          </w:p>
        </w:tc>
      </w:tr>
      <w:tr w:rsidR="009A65AB" w:rsidRPr="009A65AB" w14:paraId="616926F8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A3A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D8FC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Migjeni | 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E13855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Graboc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DE8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F67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367AF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F96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83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01A18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B6D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A31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C41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9DD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C2F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C8DF6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C33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044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4B011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74CAE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98148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590D8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</w:tr>
      <w:tr w:rsidR="009A65AB" w:rsidRPr="009A65AB" w14:paraId="6F7E0864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EF0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5DD51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Hasan Prishtina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8521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Milloshevë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9BF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46F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245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213B0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512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46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A71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80D9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5E1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D60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96475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1BF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A00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A96A8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BC4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8D3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3645C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1F133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0385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EE068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528</w:t>
            </w:r>
          </w:p>
        </w:tc>
      </w:tr>
      <w:tr w:rsidR="009A65AB" w:rsidRPr="009A65AB" w14:paraId="75F0E45D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D4DF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7424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Hasan Prishtina | 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5B04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Raskovë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4BA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660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C76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7F2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17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D765F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D78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E4A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A6C49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B51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2F7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B1ADB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DB2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BA3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BAA2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B548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6F8C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3423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66</w:t>
            </w:r>
          </w:p>
        </w:tc>
      </w:tr>
      <w:tr w:rsidR="009A65AB" w:rsidRPr="009A65AB" w14:paraId="2F19FA7E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5CB8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0EE58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Ismail Dumoshi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7FE7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5C0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2A8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11101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309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882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7B6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3422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C7E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106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9583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17C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95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0A3FA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34E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FA0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DE20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E46B6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A025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9E52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316</w:t>
            </w:r>
          </w:p>
        </w:tc>
      </w:tr>
      <w:tr w:rsidR="009A65AB" w:rsidRPr="009A65AB" w14:paraId="2CC7332C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7304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81F9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17 Shkurti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1CEF5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6FA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6EF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17736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278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5FA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C2C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E794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687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BA3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E84B6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D1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BE8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DFDD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6C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164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7E7B4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4C8E5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D6BE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0937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278</w:t>
            </w:r>
          </w:p>
        </w:tc>
      </w:tr>
      <w:tr w:rsidR="009A65AB" w:rsidRPr="009A65AB" w14:paraId="375C093E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F62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90CFC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Fazli Graiçevci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3CDA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Hade e Re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682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E27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787C1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6E0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E84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4F78B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B46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E9C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186C7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61B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F04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48366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9F4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630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EBD2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2BC1F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CBBB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9D13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33</w:t>
            </w:r>
          </w:p>
        </w:tc>
      </w:tr>
      <w:tr w:rsidR="009A65AB" w:rsidRPr="009A65AB" w14:paraId="2968B80F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5654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BC74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Fazli Graiçevci | 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69DFA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Lajthishtë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5EE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EE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C69D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3B1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F29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177F4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1E5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796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0F64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FE0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17A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1411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2C1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E15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2CEF7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EC9EA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F130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D9F3B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69</w:t>
            </w:r>
          </w:p>
        </w:tc>
      </w:tr>
      <w:tr w:rsidR="009A65AB" w:rsidRPr="009A65AB" w14:paraId="26687605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F0D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493655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Fazli Graiçevci | 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626A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Palaj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E0D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05E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891D1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378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C0F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CE9CA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592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67B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647C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23E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DF9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8142D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46C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8F1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064C0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A0768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ED60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4C57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67</w:t>
            </w:r>
          </w:p>
        </w:tc>
      </w:tr>
      <w:tr w:rsidR="009A65AB" w:rsidRPr="009A65AB" w14:paraId="444E02E6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671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3F64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Pandeli Sotiri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C1DF1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 I Vjetër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951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AA6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9391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BF6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DE7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291B0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A97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10B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127F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C12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35F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1BDFB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E5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4D3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D70A5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42B4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E33A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40E2E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166</w:t>
            </w:r>
          </w:p>
        </w:tc>
      </w:tr>
      <w:tr w:rsidR="009A65AB" w:rsidRPr="009A65AB" w14:paraId="726A3522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0DDD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ACF19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Pandeli Sotiri | 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7B6A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Plemetin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932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6C5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555D7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853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F5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7A857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22B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425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7E3D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131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3EE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C39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390B6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A4A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1E3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3705E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E97EE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B6288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E91B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171</w:t>
            </w:r>
          </w:p>
        </w:tc>
      </w:tr>
      <w:tr w:rsidR="009A65AB" w:rsidRPr="009A65AB" w14:paraId="72D995B3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5701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7B2B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Dr. Ibrahim Rugova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40830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Obiliq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8E3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AD2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438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706A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891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C2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63B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A3CEA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C9A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901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74915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2E9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1FF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77EB2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F50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61D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5812B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D390A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617F7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4749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916</w:t>
            </w:r>
          </w:p>
        </w:tc>
      </w:tr>
      <w:tr w:rsidR="009A65AB" w:rsidRPr="009A65AB" w14:paraId="55282F7C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0F3D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A7EDE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Dr. Ibrahim Rugova | 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E8C7D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Mazgit i Epërm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5B8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DB6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05C3D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970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8AF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8026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6AB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53F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23AC4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FF0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AA4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A0539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BF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886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6BE48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2BE3F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5666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657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200</w:t>
            </w:r>
          </w:p>
        </w:tc>
      </w:tr>
      <w:tr w:rsidR="009A65AB" w:rsidRPr="009A65AB" w14:paraId="0F83B5EF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82CA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03196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Dr. Ibrahim Rugova | 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B15C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Mazgit i Poshtëm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F67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3ED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89E75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150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C16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939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ED56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D08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559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7D52D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368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C23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39792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418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FEB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3C11F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8B10B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0E303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BF2F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150</w:t>
            </w:r>
          </w:p>
        </w:tc>
      </w:tr>
      <w:tr w:rsidR="009A65AB" w:rsidRPr="009A65AB" w14:paraId="0763E180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5602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B6FC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Saveti Sava | 1  SHF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D0CF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Plemetin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9B5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78D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5F16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BF3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419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77ED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E12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C0A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FA46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0C4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73A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9CBDA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D1B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B73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C3373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182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29730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2D87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02BF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235</w:t>
            </w:r>
          </w:p>
        </w:tc>
      </w:tr>
      <w:tr w:rsidR="009A65AB" w:rsidRPr="009A65AB" w14:paraId="69502F47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B083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6503B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Saveti Sava  | 2  SHM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0BB95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Babimost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F5E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8B2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9E28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52C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6DE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3BC5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4BF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28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F8FC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75F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DA3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E27D1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1C9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DE5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D68C3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61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CF2D6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0D53B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2172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123</w:t>
            </w:r>
          </w:p>
        </w:tc>
      </w:tr>
      <w:tr w:rsidR="009A65AB" w:rsidRPr="009A65AB" w14:paraId="5C52CD88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A277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F89BE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Milan Rakiq | SHF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A4280C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Palaj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2F0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CAC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9106B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6CD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CC6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900E3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3CE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22B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CBA4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F4F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399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D92BF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919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C09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335B4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41F81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6FB1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6AB94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57</w:t>
            </w:r>
          </w:p>
        </w:tc>
      </w:tr>
      <w:tr w:rsidR="009A65AB" w:rsidRPr="009A65AB" w14:paraId="30527E01" w14:textId="77777777" w:rsidTr="000A27FB">
        <w:trPr>
          <w:trHeight w:val="162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3B418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0E6D0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Dositej Obranoviq| SHF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3C18F" w14:textId="77777777" w:rsidR="000A27FB" w:rsidRPr="009A65AB" w:rsidRDefault="000A27FB" w:rsidP="000A2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Plemetin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87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004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3FB68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A24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E51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7BF6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C68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6A7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CB0D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54B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9D9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86AAA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009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161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29841E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BE44DF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4EDE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7E7C0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36</w:t>
            </w:r>
          </w:p>
        </w:tc>
      </w:tr>
      <w:tr w:rsidR="009A65AB" w:rsidRPr="009A65AB" w14:paraId="580AA6B8" w14:textId="77777777" w:rsidTr="000A27FB">
        <w:trPr>
          <w:trHeight w:val="162"/>
          <w:jc w:val="center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8AA41" w14:textId="77777777" w:rsidR="000A27FB" w:rsidRPr="009A65AB" w:rsidRDefault="000A27FB" w:rsidP="000A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Gjithsej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685AC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1832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0467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1673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CDEF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3505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33E84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2270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0A9B7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B875B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48F89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3591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E2E9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BDF8C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E8E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216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9A032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387D1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113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E2036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243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695CD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2161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DBFAC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2006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7F2065" w14:textId="77777777" w:rsidR="000A27FB" w:rsidRPr="009A65AB" w:rsidRDefault="000A27FB" w:rsidP="000A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</w:pPr>
            <w:r w:rsidRPr="009A65A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sq-AL"/>
                <w14:ligatures w14:val="none"/>
              </w:rPr>
              <w:t>4167</w:t>
            </w:r>
          </w:p>
        </w:tc>
      </w:tr>
    </w:tbl>
    <w:p w14:paraId="35590E4E" w14:textId="77777777" w:rsidR="004E6681" w:rsidRPr="00342734" w:rsidRDefault="004E6681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F9FDBF" w14:textId="77777777" w:rsidR="00746B9A" w:rsidRPr="00342734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602C60" w14:textId="77777777" w:rsidR="00746B9A" w:rsidRPr="00342734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DFA292" w14:textId="77777777" w:rsidR="00746B9A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7DE9FD" w14:textId="77777777" w:rsidR="009A65AB" w:rsidRDefault="009A65AB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CAB75D" w14:textId="77777777" w:rsidR="009A65AB" w:rsidRDefault="009A65AB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92E3D78" w14:textId="77777777" w:rsidR="009A65AB" w:rsidRPr="00342734" w:rsidRDefault="009A65AB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B933BB6" w14:textId="77777777" w:rsidR="00746B9A" w:rsidRPr="00342734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856C367" w14:textId="77777777" w:rsidR="00746B9A" w:rsidRPr="00342734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4D17EB5" w14:textId="08474D05" w:rsidR="00746B9A" w:rsidRPr="00342734" w:rsidRDefault="00746B9A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 xml:space="preserve">Tabela </w:t>
      </w:r>
      <w:r w:rsidR="00662F58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  <w:r w:rsidR="00784C66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8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. </w:t>
      </w:r>
      <w:r w:rsidR="00743A36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Subvencionet e Arsimit për bursa dhe shpenzimet e udhëtimit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1310"/>
        <w:gridCol w:w="960"/>
        <w:gridCol w:w="1840"/>
      </w:tblGrid>
      <w:tr w:rsidR="008360D2" w:rsidRPr="00342734" w14:paraId="2571E274" w14:textId="77777777" w:rsidTr="008360D2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C675" w14:textId="77777777" w:rsidR="008360D2" w:rsidRPr="00342734" w:rsidRDefault="008360D2" w:rsidP="0083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Arsim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7390" w14:textId="77777777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Nr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14EE" w14:textId="688724A5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Vlera €</w:t>
            </w:r>
          </w:p>
        </w:tc>
      </w:tr>
      <w:tr w:rsidR="008360D2" w:rsidRPr="00342734" w14:paraId="6B356C57" w14:textId="77777777" w:rsidTr="008360D2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3683" w14:textId="1DA5A878" w:rsidR="008360D2" w:rsidRPr="00342734" w:rsidRDefault="0089758B" w:rsidP="00836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G</w:t>
            </w:r>
            <w:r w:rsidR="008360D2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ra/vajza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062D" w14:textId="77777777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A3DF" w14:textId="3E5DF58C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140,707.68</w:t>
            </w:r>
            <w:r w:rsidR="0089758B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8360D2" w:rsidRPr="00342734" w14:paraId="164E4622" w14:textId="77777777" w:rsidTr="008360D2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26A2" w14:textId="70DD4CF9" w:rsidR="008360D2" w:rsidRPr="00342734" w:rsidRDefault="0089758B" w:rsidP="00836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</w:t>
            </w:r>
            <w:r w:rsidR="008360D2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urra/djem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1DBE" w14:textId="77777777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452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CD4" w14:textId="35A1D3AD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106,581.48</w:t>
            </w:r>
            <w:r w:rsidR="0089758B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8360D2" w:rsidRPr="00342734" w14:paraId="06F5A2CF" w14:textId="77777777" w:rsidTr="008360D2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3628" w14:textId="77777777" w:rsidR="008360D2" w:rsidRPr="00342734" w:rsidRDefault="008360D2" w:rsidP="0083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7207" w14:textId="77777777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928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33B0" w14:textId="3ACA525F" w:rsidR="008360D2" w:rsidRPr="00342734" w:rsidRDefault="008360D2" w:rsidP="009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247,289.16</w:t>
            </w:r>
            <w:r w:rsidR="0089758B" w:rsidRPr="00342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</w:tbl>
    <w:p w14:paraId="32B615F5" w14:textId="77777777" w:rsidR="008360D2" w:rsidRPr="00342734" w:rsidRDefault="008360D2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3BEF567" w14:textId="10DA96C9" w:rsidR="00DA32DE" w:rsidRPr="00342734" w:rsidRDefault="00DB6435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q-AL"/>
        </w:rPr>
        <w:drawing>
          <wp:inline distT="0" distB="0" distL="0" distR="0" wp14:anchorId="2CD751EC" wp14:editId="607C8E70">
            <wp:extent cx="5486400" cy="2962275"/>
            <wp:effectExtent l="0" t="0" r="0" b="9525"/>
            <wp:docPr id="182336650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6EC207" w14:textId="77777777" w:rsidR="00DA32DE" w:rsidRPr="00342734" w:rsidRDefault="00DA32DE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AA9CBB6" w14:textId="057F63CF" w:rsidR="00DA32DE" w:rsidRPr="00342734" w:rsidRDefault="00DA32DE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Tabela </w:t>
      </w:r>
      <w:r w:rsidR="00662F58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  <w:r w:rsidR="00784C66"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9</w:t>
      </w:r>
      <w:r w:rsidRPr="0034273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. Subvencionet e Arsimit për shërbime tjera:</w:t>
      </w:r>
    </w:p>
    <w:tbl>
      <w:tblPr>
        <w:tblW w:w="3300" w:type="dxa"/>
        <w:tblLook w:val="04A0" w:firstRow="1" w:lastRow="0" w:firstColumn="1" w:lastColumn="0" w:noHBand="0" w:noVBand="1"/>
      </w:tblPr>
      <w:tblGrid>
        <w:gridCol w:w="2080"/>
        <w:gridCol w:w="1296"/>
      </w:tblGrid>
      <w:tr w:rsidR="00DA32DE" w:rsidRPr="00342734" w14:paraId="497488B4" w14:textId="77777777" w:rsidTr="00DA32D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CD05" w14:textId="77777777" w:rsidR="00DA32DE" w:rsidRPr="00342734" w:rsidRDefault="00DA32DE" w:rsidP="00DA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Islamic Relief Kosova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12A7" w14:textId="13E91590" w:rsidR="00DA32DE" w:rsidRPr="00342734" w:rsidRDefault="00DA32DE" w:rsidP="00DA3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5,500</w:t>
            </w:r>
            <w:r w:rsidR="00C613EC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.00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  <w:tr w:rsidR="00DA32DE" w:rsidRPr="00342734" w14:paraId="4AF121DB" w14:textId="77777777" w:rsidTr="00DA32DE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3AC8" w14:textId="77777777" w:rsidR="00DA32DE" w:rsidRPr="00342734" w:rsidRDefault="00DA32DE" w:rsidP="00DA3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Bashkësia Islame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D8E2" w14:textId="5177F481" w:rsidR="00DA32DE" w:rsidRPr="00342734" w:rsidRDefault="00DA32DE" w:rsidP="00DA3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</w:pP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28,140</w:t>
            </w:r>
            <w:r w:rsidR="00F83D32"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.00</w:t>
            </w:r>
            <w:r w:rsidRPr="003427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sq-AL"/>
                <w14:ligatures w14:val="none"/>
              </w:rPr>
              <w:t>€</w:t>
            </w:r>
          </w:p>
        </w:tc>
      </w:tr>
    </w:tbl>
    <w:p w14:paraId="16E56FDC" w14:textId="77777777" w:rsidR="00DA32DE" w:rsidRPr="00342734" w:rsidRDefault="00DA32DE" w:rsidP="00746B9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39849850" w14:textId="77777777" w:rsidR="00E17AF4" w:rsidRPr="00342734" w:rsidRDefault="00E17AF4" w:rsidP="00E17AF4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sz w:val="24"/>
          <w:szCs w:val="24"/>
          <w:lang w:val="sq-AL"/>
        </w:rPr>
        <w:t>Objektivat</w:t>
      </w:r>
    </w:p>
    <w:p w14:paraId="2ED41A24" w14:textId="3EFAA4B3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Rritja e përqindjes së mësimdhënësve burra në </w:t>
      </w:r>
      <w:r w:rsidR="00197F9B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institucionet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 parashkollore.</w:t>
      </w:r>
    </w:p>
    <w:p w14:paraId="19FBB232" w14:textId="77777777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Sigurimi që të dhënat që lidhen me të gjitha nivelet e arsimit janë të ndara sipas gjinisë për mësimdhënësit dhe nxënësit.</w:t>
      </w:r>
    </w:p>
    <w:p w14:paraId="7AD2A3D7" w14:textId="2DD6CC7B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Sigurimi që të ketë në dispozicion të dhëna të ndara sipas etni</w:t>
      </w:r>
      <w:r w:rsidR="00F83D32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së 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dhe gjinisë. </w:t>
      </w:r>
    </w:p>
    <w:p w14:paraId="7DE46BB5" w14:textId="77777777" w:rsidR="00E17AF4" w:rsidRPr="00342734" w:rsidRDefault="00E17AF4" w:rsidP="00E17AF4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t>Aktivitetet</w:t>
      </w:r>
    </w:p>
    <w:p w14:paraId="3F0501A7" w14:textId="1C70465E" w:rsidR="00E17AF4" w:rsidRPr="00342734" w:rsidRDefault="00E17AF4" w:rsidP="00E17AF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Ndërmarrja e masave inkurajuese për</w:t>
      </w:r>
      <w:r w:rsidR="00197F9B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 burra dhe djem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 që të aplikojnë në konkurset e shpallura në institucionet parashkollore.</w:t>
      </w:r>
    </w:p>
    <w:p w14:paraId="3E1D4A18" w14:textId="77777777" w:rsidR="00E17AF4" w:rsidRPr="00342734" w:rsidRDefault="00E17AF4" w:rsidP="00E17AF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Mbledhja dhe ndarja e të dhënave lidhur me të gjitha nivelet e arsimit sipas gjinisë për mësimdhënës dhe nxënës. </w:t>
      </w:r>
    </w:p>
    <w:p w14:paraId="5907A134" w14:textId="5E99F237" w:rsidR="00E17AF4" w:rsidRPr="00342734" w:rsidRDefault="00E17AF4" w:rsidP="00E17AF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Ndarja e të dhënave lidhur me vijueshmërinë dhe braktisjet e shkoll</w:t>
      </w:r>
      <w:r w:rsidR="00197F9B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ave.</w:t>
      </w:r>
    </w:p>
    <w:p w14:paraId="1D0DC56C" w14:textId="77777777" w:rsidR="008B64AA" w:rsidRPr="00342734" w:rsidRDefault="008B64AA" w:rsidP="008B64AA">
      <w:pPr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</w:p>
    <w:p w14:paraId="0F4D3FF4" w14:textId="44D644A1" w:rsidR="00F20481" w:rsidRPr="00342734" w:rsidRDefault="00E17AF4" w:rsidP="00F20481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34273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sq-AL"/>
        </w:rPr>
        <w:lastRenderedPageBreak/>
        <w:t>Indikatorët</w:t>
      </w:r>
    </w:p>
    <w:p w14:paraId="4D9AD227" w14:textId="77777777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Ndarja e të dhënave që lidhen me të gjitha nivelet e arsimit sipas gjinisë për mësimdhënës dhe nxënës dhe përfshirja e tyre në dokumentet buxhetore.</w:t>
      </w:r>
    </w:p>
    <w:p w14:paraId="477CF138" w14:textId="77777777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Zvogëlimi i numrit të djemve të cilët braktisin shkollën dhe rritja e përqindjes së vajzave të cilat regjistrohen në shkolla të mesme. </w:t>
      </w:r>
    </w:p>
    <w:p w14:paraId="44E65430" w14:textId="51E62057" w:rsidR="00E17AF4" w:rsidRPr="00342734" w:rsidRDefault="00E17AF4" w:rsidP="00E17AF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>Ekzistimi i të dhëna të ndara sipas gjinisë për etnitete të ndryshme lidhur me vijimin dhe shkallën e braktisjes</w:t>
      </w:r>
      <w:r w:rsidR="005D739B"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 së shkollave</w:t>
      </w:r>
      <w:r w:rsidRPr="00342734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sq-AL" w:eastAsia="en-GB"/>
          <w14:ligatures w14:val="none"/>
        </w:rPr>
        <w:t xml:space="preserve">. </w:t>
      </w:r>
    </w:p>
    <w:p w14:paraId="0129348C" w14:textId="77777777" w:rsidR="00746B9A" w:rsidRPr="00342734" w:rsidRDefault="00746B9A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D2142D" w14:textId="77777777" w:rsidR="00FF3B98" w:rsidRPr="00342734" w:rsidRDefault="00FF3B98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CFEEF18" w14:textId="77777777" w:rsidR="00FF3B98" w:rsidRPr="00342734" w:rsidRDefault="00FF3B98" w:rsidP="00FF3B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Infrastruktura Publike</w:t>
      </w:r>
    </w:p>
    <w:p w14:paraId="0B275226" w14:textId="77777777" w:rsidR="00FF3B98" w:rsidRPr="00342734" w:rsidRDefault="00FF3B98" w:rsidP="00FF3B98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873AF7" w14:textId="7DF3C14B" w:rsidR="00FF3B98" w:rsidRPr="00342734" w:rsidRDefault="00FF3B98" w:rsidP="00FF3B9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Tabela </w:t>
      </w:r>
      <w:r w:rsidR="00784C66" w:rsidRPr="00342734">
        <w:rPr>
          <w:rFonts w:ascii="Times New Roman" w:hAnsi="Times New Roman" w:cs="Times New Roman"/>
          <w:b/>
          <w:sz w:val="24"/>
          <w:szCs w:val="24"/>
          <w:lang w:val="sq-AL"/>
        </w:rPr>
        <w:t>40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. Numri i të punësuarve dhe niveli i pagave në 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612AA" w:rsidRPr="00342734" w14:paraId="756F73A0" w14:textId="77777777" w:rsidTr="00C0645D">
        <w:tc>
          <w:tcPr>
            <w:tcW w:w="9350" w:type="dxa"/>
            <w:gridSpan w:val="6"/>
          </w:tcPr>
          <w:p w14:paraId="1AA635ED" w14:textId="77777777" w:rsidR="004612AA" w:rsidRPr="00342734" w:rsidRDefault="004612AA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INFRASTRUKTUR PUBLIKE </w:t>
            </w:r>
          </w:p>
        </w:tc>
      </w:tr>
      <w:tr w:rsidR="005A7B4F" w:rsidRPr="00342734" w14:paraId="5CBFD98A" w14:textId="77777777" w:rsidTr="00C0645D">
        <w:tc>
          <w:tcPr>
            <w:tcW w:w="1558" w:type="dxa"/>
          </w:tcPr>
          <w:p w14:paraId="4FB3B99C" w14:textId="11FF02B7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3CE47282" w14:textId="518FD7FC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2309C117" w14:textId="25FE6E0D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48415D5B" w14:textId="5C32C91C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0EA74946" w14:textId="5225E7EF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42B2B468" w14:textId="085AB813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4612AA" w:rsidRPr="00342734" w14:paraId="1850F760" w14:textId="77777777" w:rsidTr="00C0645D">
        <w:tc>
          <w:tcPr>
            <w:tcW w:w="1558" w:type="dxa"/>
          </w:tcPr>
          <w:p w14:paraId="47096237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4E09C513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67DA55B9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558" w:type="dxa"/>
          </w:tcPr>
          <w:p w14:paraId="3E1782A8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26FC48D1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20,671.2</w:t>
            </w:r>
          </w:p>
        </w:tc>
        <w:tc>
          <w:tcPr>
            <w:tcW w:w="1559" w:type="dxa"/>
          </w:tcPr>
          <w:p w14:paraId="37822EFA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43,084.80</w:t>
            </w:r>
          </w:p>
        </w:tc>
      </w:tr>
      <w:tr w:rsidR="004612AA" w:rsidRPr="00342734" w14:paraId="24582ADF" w14:textId="77777777" w:rsidTr="00C0645D">
        <w:tc>
          <w:tcPr>
            <w:tcW w:w="9350" w:type="dxa"/>
            <w:gridSpan w:val="6"/>
          </w:tcPr>
          <w:p w14:paraId="752EED72" w14:textId="77777777" w:rsidR="004612AA" w:rsidRPr="00342734" w:rsidRDefault="004612AA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PËR INFRASTRUKTUR PUBLIKE </w:t>
            </w:r>
          </w:p>
        </w:tc>
      </w:tr>
      <w:tr w:rsidR="005A7B4F" w:rsidRPr="00342734" w14:paraId="7A969C4F" w14:textId="77777777" w:rsidTr="00C0645D">
        <w:tc>
          <w:tcPr>
            <w:tcW w:w="1558" w:type="dxa"/>
          </w:tcPr>
          <w:p w14:paraId="65717B9C" w14:textId="1D58B9C6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4D9FFE44" w14:textId="5957233B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0DEA5471" w14:textId="44D8B090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71B62F71" w14:textId="6AD85164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7546EB52" w14:textId="1E30C802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3CBEB0EF" w14:textId="4C470A20" w:rsidR="005A7B4F" w:rsidRPr="00342734" w:rsidRDefault="005A7B4F" w:rsidP="005A7B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4612AA" w:rsidRPr="00342734" w14:paraId="6E5116F8" w14:textId="77777777" w:rsidTr="00C0645D">
        <w:tc>
          <w:tcPr>
            <w:tcW w:w="1558" w:type="dxa"/>
          </w:tcPr>
          <w:p w14:paraId="7EF77A95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772697F1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E9FF575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9985B8C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64FD0617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9DF807D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612AA" w:rsidRPr="00342734" w14:paraId="52F477CB" w14:textId="77777777" w:rsidTr="00C0645D">
        <w:tc>
          <w:tcPr>
            <w:tcW w:w="1558" w:type="dxa"/>
          </w:tcPr>
          <w:p w14:paraId="37EB26F3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5341FFAF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5FABA63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ECD2B54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003F44E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2C0366A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612AA" w:rsidRPr="00342734" w14:paraId="386D847D" w14:textId="77777777" w:rsidTr="00C0645D">
        <w:tc>
          <w:tcPr>
            <w:tcW w:w="1558" w:type="dxa"/>
          </w:tcPr>
          <w:p w14:paraId="07A4872F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4DE2C0C8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558" w:type="dxa"/>
          </w:tcPr>
          <w:p w14:paraId="0F0AA707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26B68060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43,084.80</w:t>
            </w:r>
          </w:p>
        </w:tc>
        <w:tc>
          <w:tcPr>
            <w:tcW w:w="1559" w:type="dxa"/>
          </w:tcPr>
          <w:p w14:paraId="4267ABA1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559" w:type="dxa"/>
          </w:tcPr>
          <w:p w14:paraId="1E3027A4" w14:textId="77777777" w:rsidR="004612AA" w:rsidRPr="00342734" w:rsidRDefault="004612AA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20,671.2</w:t>
            </w:r>
          </w:p>
        </w:tc>
      </w:tr>
    </w:tbl>
    <w:p w14:paraId="247EC168" w14:textId="77777777" w:rsidR="007E7746" w:rsidRDefault="007E7746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07441A2C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2DE4E0F3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6ADE6A34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3650B555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040D92A9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3DAD542F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769E9C31" w14:textId="77777777" w:rsidR="009A65AB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15F62EF5" w14:textId="77777777" w:rsidR="009A65AB" w:rsidRPr="00342734" w:rsidRDefault="009A65AB" w:rsidP="0034273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11CE6F1A" w14:textId="77777777" w:rsidR="00A740E7" w:rsidRPr="00342734" w:rsidRDefault="00A740E7" w:rsidP="00A740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55214CFC" w14:textId="3C908F80" w:rsidR="00A740E7" w:rsidRPr="00342734" w:rsidRDefault="00A740E7" w:rsidP="00A740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lastRenderedPageBreak/>
        <w:t xml:space="preserve">Drejtoria </w:t>
      </w:r>
      <w:r w:rsidR="007C6528"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për </w:t>
      </w:r>
      <w:r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Planifikim Mjedisor</w:t>
      </w:r>
      <w:r w:rsidR="007C6528"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dhe Inspeksion</w:t>
      </w:r>
    </w:p>
    <w:p w14:paraId="79934BF7" w14:textId="77777777" w:rsidR="00A740E7" w:rsidRPr="00342734" w:rsidRDefault="00A740E7" w:rsidP="00A740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sq-AL"/>
        </w:rPr>
      </w:pPr>
    </w:p>
    <w:p w14:paraId="22D63C91" w14:textId="400A7054" w:rsidR="00A740E7" w:rsidRPr="00342734" w:rsidRDefault="00A740E7" w:rsidP="00A740E7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Tabela </w:t>
      </w:r>
      <w:r w:rsidR="00FF4042" w:rsidRPr="00342734">
        <w:rPr>
          <w:rFonts w:ascii="Times New Roman" w:hAnsi="Times New Roman" w:cs="Times New Roman"/>
          <w:b/>
          <w:sz w:val="24"/>
          <w:szCs w:val="24"/>
          <w:lang w:val="sq-AL"/>
        </w:rPr>
        <w:t>40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Numri i të punësuarve </w:t>
      </w:r>
      <w:r w:rsidR="00C85315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niveli i pagave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në DPM</w:t>
      </w:r>
      <w:r w:rsidR="005562B3" w:rsidRPr="0034273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2F38" w:rsidRPr="00342734" w14:paraId="4ADEBC13" w14:textId="77777777" w:rsidTr="00C0645D">
        <w:tc>
          <w:tcPr>
            <w:tcW w:w="9350" w:type="dxa"/>
            <w:gridSpan w:val="6"/>
          </w:tcPr>
          <w:p w14:paraId="1041E444" w14:textId="77777777" w:rsidR="00D32F38" w:rsidRPr="00342734" w:rsidRDefault="00D32F38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DREJTORISË PËR PLANIFIKIM MJEDISOR DHE INSPEKSION </w:t>
            </w:r>
          </w:p>
        </w:tc>
      </w:tr>
      <w:tr w:rsidR="00D32F38" w:rsidRPr="00342734" w14:paraId="5B810512" w14:textId="77777777" w:rsidTr="00C0645D">
        <w:tc>
          <w:tcPr>
            <w:tcW w:w="1558" w:type="dxa"/>
          </w:tcPr>
          <w:p w14:paraId="5DE207A8" w14:textId="6D5ADBCD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434CA14E" w14:textId="4A4121E8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6DD50F0A" w14:textId="106B4DC1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21AEED71" w14:textId="35621120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4ED7D6CD" w14:textId="0B841415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49584CA4" w14:textId="44B118C6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D32F38" w:rsidRPr="00342734" w14:paraId="678E75F1" w14:textId="77777777" w:rsidTr="00C0645D">
        <w:tc>
          <w:tcPr>
            <w:tcW w:w="1558" w:type="dxa"/>
          </w:tcPr>
          <w:p w14:paraId="7FAC670A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13F9F33B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76F4D700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29E92086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38,860.8</w:t>
            </w:r>
          </w:p>
        </w:tc>
        <w:tc>
          <w:tcPr>
            <w:tcW w:w="1559" w:type="dxa"/>
          </w:tcPr>
          <w:p w14:paraId="6F918287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C496AAE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2F38" w:rsidRPr="00342734" w14:paraId="09A76507" w14:textId="77777777" w:rsidTr="00C0645D">
        <w:tc>
          <w:tcPr>
            <w:tcW w:w="9350" w:type="dxa"/>
            <w:gridSpan w:val="6"/>
          </w:tcPr>
          <w:p w14:paraId="5F4F8B7F" w14:textId="77777777" w:rsidR="00D32F38" w:rsidRPr="00342734" w:rsidRDefault="00D32F38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NIVELI I PAGAVE NË ZYRËN E DREJTORISË PËR PLANIFIKIM MJEDISOR DHE INSPEKSION </w:t>
            </w:r>
          </w:p>
        </w:tc>
      </w:tr>
      <w:tr w:rsidR="00D32F38" w:rsidRPr="00342734" w14:paraId="31D3E956" w14:textId="77777777" w:rsidTr="00C0645D">
        <w:tc>
          <w:tcPr>
            <w:tcW w:w="1558" w:type="dxa"/>
          </w:tcPr>
          <w:p w14:paraId="75DB6181" w14:textId="299669B7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7C389941" w14:textId="79608120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225C5B82" w14:textId="6065B7B9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4C2F5EAC" w14:textId="522236AC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504FBB29" w14:textId="4013FFDD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1DCBE319" w14:textId="205D19E1" w:rsidR="00D32F38" w:rsidRPr="00342734" w:rsidRDefault="00D32F38" w:rsidP="00D32F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D32F38" w:rsidRPr="00342734" w14:paraId="22B6705E" w14:textId="77777777" w:rsidTr="00C0645D">
        <w:tc>
          <w:tcPr>
            <w:tcW w:w="1558" w:type="dxa"/>
          </w:tcPr>
          <w:p w14:paraId="29AB4503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2A83437B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8C092CA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ECBFF56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30F69AC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155C6C0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2F38" w:rsidRPr="00342734" w14:paraId="2FD853EE" w14:textId="77777777" w:rsidTr="00C0645D">
        <w:tc>
          <w:tcPr>
            <w:tcW w:w="1558" w:type="dxa"/>
          </w:tcPr>
          <w:p w14:paraId="4C019DF7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7515E212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638EC878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7AD8E37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5835C007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114A3B0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32F38" w:rsidRPr="00342734" w14:paraId="716EA734" w14:textId="77777777" w:rsidTr="00C0645D">
        <w:tc>
          <w:tcPr>
            <w:tcW w:w="1558" w:type="dxa"/>
          </w:tcPr>
          <w:p w14:paraId="1918A5C2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619BC436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2FC3496C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71E48D19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38,860.80</w:t>
            </w:r>
          </w:p>
        </w:tc>
        <w:tc>
          <w:tcPr>
            <w:tcW w:w="1559" w:type="dxa"/>
          </w:tcPr>
          <w:p w14:paraId="6805E241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4C5C04A" w14:textId="77777777" w:rsidR="00D32F38" w:rsidRPr="00342734" w:rsidRDefault="00D32F38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F744399" w14:textId="77777777" w:rsidR="00D32F38" w:rsidRPr="00342734" w:rsidRDefault="00D32F38" w:rsidP="00A740E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6637B6" w14:textId="77777777" w:rsidR="00B26AEC" w:rsidRPr="00342734" w:rsidRDefault="00B26AEC" w:rsidP="00B26AE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Objektivat</w:t>
      </w:r>
    </w:p>
    <w:p w14:paraId="057424C7" w14:textId="77777777" w:rsidR="00B26AEC" w:rsidRPr="00342734" w:rsidRDefault="00B26AEC" w:rsidP="00B26AEC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Nxitja dhe mbështetja në projekte dhe aktivitete mjedisore.</w:t>
      </w:r>
    </w:p>
    <w:p w14:paraId="53B389E2" w14:textId="77777777" w:rsidR="00B26AEC" w:rsidRPr="00342734" w:rsidRDefault="00B26AEC" w:rsidP="00B26AEC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Rritja dhe nxitja n</w:t>
      </w:r>
      <w:r w:rsidRPr="00342734">
        <w:rPr>
          <w:rFonts w:ascii="Times New Roman" w:eastAsiaTheme="minorEastAsia" w:hAnsi="Times New Roman" w:cs="Times New Roman"/>
          <w:kern w:val="0"/>
          <w:lang w:val="sq-AL" w:eastAsia="ja-JP"/>
          <w14:ligatures w14:val="none"/>
        </w:rPr>
        <w:t>ë pjesëmarrje të tryezave diskutuese dhe vetdijësuese për çështjet ambientale.</w:t>
      </w:r>
    </w:p>
    <w:p w14:paraId="29BD87A8" w14:textId="08968F06" w:rsidR="00B26AEC" w:rsidRPr="00342734" w:rsidRDefault="00B26AEC" w:rsidP="00B26AEC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ja-JP"/>
          <w14:ligatures w14:val="none"/>
        </w:rPr>
        <w:t>Mbështetje në formimin dhe zhvillimin e OJQ – ve, me lidere femra, për trajnime dhe nxitje në pjesëmarrje për çështje mjedisore.</w:t>
      </w:r>
    </w:p>
    <w:p w14:paraId="670A08BA" w14:textId="77777777" w:rsidR="00B26AEC" w:rsidRPr="00342734" w:rsidRDefault="00B26AEC" w:rsidP="00B26AEC">
      <w:pPr>
        <w:jc w:val="both"/>
        <w:rPr>
          <w:rFonts w:ascii="Times New Roman" w:hAnsi="Times New Roman" w:cs="Times New Roman"/>
          <w:b/>
          <w:sz w:val="24"/>
          <w:szCs w:val="24"/>
          <w:lang w:val="sq-AL" w:eastAsia="ja-JP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 w:eastAsia="ja-JP"/>
        </w:rPr>
        <w:t>Aktivitetet</w:t>
      </w:r>
    </w:p>
    <w:p w14:paraId="06FDB977" w14:textId="3784FCB9" w:rsidR="00B26AEC" w:rsidRPr="00342734" w:rsidRDefault="00B26AEC" w:rsidP="00B26AEC">
      <w:pPr>
        <w:pStyle w:val="ListParagraph"/>
        <w:numPr>
          <w:ilvl w:val="0"/>
          <w:numId w:val="36"/>
        </w:numPr>
        <w:spacing w:after="200" w:line="240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Organizimi i takimeve me qëllim informimi për mjedisin dhe specifikat e tij.</w:t>
      </w:r>
    </w:p>
    <w:p w14:paraId="4EC0C14D" w14:textId="77777777" w:rsidR="00B26AEC" w:rsidRPr="00342734" w:rsidRDefault="00B26AEC" w:rsidP="00B26AEC">
      <w:pPr>
        <w:pStyle w:val="ListParagraph"/>
        <w:numPr>
          <w:ilvl w:val="0"/>
          <w:numId w:val="36"/>
        </w:numPr>
        <w:spacing w:after="200" w:line="240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Informimet e duhura rreth takimeve dhe organizimeve të nevojshme për vetdijësimin në shqetësimet ambientale dhe më gjërë.</w:t>
      </w:r>
    </w:p>
    <w:p w14:paraId="53C49438" w14:textId="77777777" w:rsidR="00B26AEC" w:rsidRPr="00342734" w:rsidRDefault="00B26AEC" w:rsidP="00B26AEC">
      <w:pPr>
        <w:pStyle w:val="ListParagraph"/>
        <w:numPr>
          <w:ilvl w:val="0"/>
          <w:numId w:val="36"/>
        </w:numPr>
        <w:spacing w:after="200" w:line="240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Sqarime dhe takime të rregullta në pjesën e bashkëfinancimit dhe mbështetjes së OJQ-ve.</w:t>
      </w:r>
    </w:p>
    <w:p w14:paraId="3776FBBD" w14:textId="77777777" w:rsidR="00B26AEC" w:rsidRPr="00342734" w:rsidRDefault="00B26AEC" w:rsidP="00B26AEC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Indikatorët</w:t>
      </w:r>
    </w:p>
    <w:p w14:paraId="6AA461DE" w14:textId="77777777" w:rsidR="00B26AEC" w:rsidRPr="00342734" w:rsidRDefault="00B26AEC" w:rsidP="00B26AEC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Rritja e aktiviteteve dhe mbështetja në zhvillimin e projekteve.</w:t>
      </w:r>
    </w:p>
    <w:p w14:paraId="3F4B642E" w14:textId="77777777" w:rsidR="00B26AEC" w:rsidRPr="00342734" w:rsidRDefault="00B26AEC" w:rsidP="00B26AEC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>Rritja dhe liria e shprehjes në mes kulturave dhe gjinive.</w:t>
      </w:r>
    </w:p>
    <w:p w14:paraId="4A4F0D14" w14:textId="77777777" w:rsidR="00B26AEC" w:rsidRPr="00342734" w:rsidRDefault="00B26AEC" w:rsidP="00B26AEC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</w:pPr>
      <w:r w:rsidRPr="00342734">
        <w:rPr>
          <w:rFonts w:ascii="Times New Roman" w:eastAsiaTheme="minorEastAsia" w:hAnsi="Times New Roman" w:cs="Times New Roman"/>
          <w:kern w:val="0"/>
          <w:lang w:val="sq-AL" w:eastAsia="en-GB"/>
          <w14:ligatures w14:val="none"/>
        </w:rPr>
        <w:t xml:space="preserve">Konkurenca dhe rritja e aktiviteteve mjedisore. </w:t>
      </w:r>
    </w:p>
    <w:p w14:paraId="55B5A656" w14:textId="77777777" w:rsidR="00B26AEC" w:rsidRPr="00342734" w:rsidRDefault="00B26AEC" w:rsidP="00B26AE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CCA71D0" w14:textId="77777777" w:rsidR="00FF3B98" w:rsidRPr="00342734" w:rsidRDefault="00FF3B98" w:rsidP="006856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DC0F18A" w14:textId="5139BE52" w:rsidR="00CE7F00" w:rsidRPr="00342734" w:rsidRDefault="001B02A3" w:rsidP="00445E18">
      <w:pPr>
        <w:ind w:left="3600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lastRenderedPageBreak/>
        <w:t xml:space="preserve">Zyra e </w:t>
      </w:r>
      <w:r w:rsidR="00CE7F00"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Prokurimi</w:t>
      </w:r>
    </w:p>
    <w:p w14:paraId="4DFF2E4C" w14:textId="447E6FE4" w:rsidR="00CE7F00" w:rsidRPr="00342734" w:rsidRDefault="00CE7F00" w:rsidP="00CE7F00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Tabela 4</w:t>
      </w:r>
      <w:r w:rsidR="00FF4042" w:rsidRPr="00342734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Numri i te punësuarve dhe niveli i pagave në </w:t>
      </w:r>
      <w:r w:rsidR="00934B08" w:rsidRPr="003427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Zyrën 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Prokurim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E7F00" w:rsidRPr="00342734" w14:paraId="08A400C2" w14:textId="77777777" w:rsidTr="00C0645D">
        <w:tc>
          <w:tcPr>
            <w:tcW w:w="9350" w:type="dxa"/>
            <w:gridSpan w:val="6"/>
          </w:tcPr>
          <w:p w14:paraId="522C4D72" w14:textId="77777777" w:rsidR="00CE7F00" w:rsidRPr="00342734" w:rsidRDefault="00CE7F00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ZYRA E PROKURIMIT</w:t>
            </w:r>
          </w:p>
        </w:tc>
      </w:tr>
      <w:tr w:rsidR="00CE7F00" w:rsidRPr="00342734" w14:paraId="0E942B99" w14:textId="77777777" w:rsidTr="00C0645D">
        <w:tc>
          <w:tcPr>
            <w:tcW w:w="1558" w:type="dxa"/>
          </w:tcPr>
          <w:p w14:paraId="16BDCD00" w14:textId="51329740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0A6E2729" w14:textId="090BAD39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3EE0FF2D" w14:textId="6492BB5E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58AA2C6D" w14:textId="43B3A1D7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13772B97" w14:textId="11279E24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5DCFF919" w14:textId="38F7AB6A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CE7F00" w:rsidRPr="00342734" w14:paraId="08E70D5C" w14:textId="77777777" w:rsidTr="00C0645D">
        <w:tc>
          <w:tcPr>
            <w:tcW w:w="1558" w:type="dxa"/>
          </w:tcPr>
          <w:p w14:paraId="65593531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558" w:type="dxa"/>
          </w:tcPr>
          <w:p w14:paraId="2A5A83E0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6D81F181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2D1AC67E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73DA783" w14:textId="77777777" w:rsidR="00CE7F00" w:rsidRPr="00342734" w:rsidRDefault="00CE7F00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36,854.4</w:t>
            </w:r>
          </w:p>
        </w:tc>
        <w:tc>
          <w:tcPr>
            <w:tcW w:w="1559" w:type="dxa"/>
          </w:tcPr>
          <w:p w14:paraId="13504155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E7F00" w:rsidRPr="00342734" w14:paraId="25FF3853" w14:textId="77777777" w:rsidTr="00C0645D">
        <w:tc>
          <w:tcPr>
            <w:tcW w:w="9350" w:type="dxa"/>
            <w:gridSpan w:val="6"/>
          </w:tcPr>
          <w:p w14:paraId="22F82DBC" w14:textId="77777777" w:rsidR="00CE7F00" w:rsidRPr="00342734" w:rsidRDefault="00CE7F00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AUDITIMIT TË BRENDSHËM</w:t>
            </w:r>
          </w:p>
        </w:tc>
      </w:tr>
      <w:tr w:rsidR="00CE7F00" w:rsidRPr="00342734" w14:paraId="7F4D4BFF" w14:textId="77777777" w:rsidTr="00C0645D">
        <w:tc>
          <w:tcPr>
            <w:tcW w:w="1558" w:type="dxa"/>
          </w:tcPr>
          <w:p w14:paraId="4B209661" w14:textId="4C83B04F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3C35D2FE" w14:textId="399FDF08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77EC263F" w14:textId="286F0F84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39844622" w14:textId="36EA7E34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22835AF3" w14:textId="3E20FC44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2444D287" w14:textId="02A672EA" w:rsidR="00CE7F00" w:rsidRPr="00342734" w:rsidRDefault="00CE7F00" w:rsidP="00CE7F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CE7F00" w:rsidRPr="00342734" w14:paraId="7BEF1823" w14:textId="77777777" w:rsidTr="00C0645D">
        <w:tc>
          <w:tcPr>
            <w:tcW w:w="1558" w:type="dxa"/>
          </w:tcPr>
          <w:p w14:paraId="5369765D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0FEEAA06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1FD72A8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03248601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B358837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3FB77422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E7F00" w:rsidRPr="00342734" w14:paraId="4BC41851" w14:textId="77777777" w:rsidTr="00C0645D">
        <w:tc>
          <w:tcPr>
            <w:tcW w:w="1558" w:type="dxa"/>
          </w:tcPr>
          <w:p w14:paraId="1E7DE41D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5EA4E781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75217D3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2369034C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EB04803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1BC766EB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E7F00" w:rsidRPr="00342734" w14:paraId="5E0641FC" w14:textId="77777777" w:rsidTr="00C0645D">
        <w:tc>
          <w:tcPr>
            <w:tcW w:w="1558" w:type="dxa"/>
          </w:tcPr>
          <w:p w14:paraId="3CE5B830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53D7DE55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8" w:type="dxa"/>
          </w:tcPr>
          <w:p w14:paraId="1B793501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13F31DD7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70CC769A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559" w:type="dxa"/>
          </w:tcPr>
          <w:p w14:paraId="6EEEE64E" w14:textId="77777777" w:rsidR="00CE7F00" w:rsidRPr="00342734" w:rsidRDefault="00CE7F00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36,854.4</w:t>
            </w:r>
          </w:p>
        </w:tc>
      </w:tr>
    </w:tbl>
    <w:p w14:paraId="10C29DA8" w14:textId="77777777" w:rsidR="00CE7F00" w:rsidRPr="00342734" w:rsidRDefault="00CE7F00" w:rsidP="00CE7F00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CE4025" w14:textId="19B3B6FA" w:rsidR="00301409" w:rsidRPr="00342734" w:rsidRDefault="00301409" w:rsidP="00445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Auditimi i Brendshëm</w:t>
      </w:r>
    </w:p>
    <w:p w14:paraId="637FBA2F" w14:textId="63702ACB" w:rsidR="00301409" w:rsidRPr="00342734" w:rsidRDefault="00301409" w:rsidP="0030140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Tabela 4</w:t>
      </w:r>
      <w:r w:rsidR="00FF4042" w:rsidRPr="00342734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342734">
        <w:rPr>
          <w:rFonts w:ascii="Times New Roman" w:hAnsi="Times New Roman" w:cs="Times New Roman"/>
          <w:b/>
          <w:sz w:val="24"/>
          <w:szCs w:val="24"/>
          <w:lang w:val="sq-AL"/>
        </w:rPr>
        <w:t>. Numri i te punësuarve dhe niveli i pagave në 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F6E3C" w:rsidRPr="00342734" w14:paraId="66B0125E" w14:textId="77777777" w:rsidTr="00C0645D">
        <w:tc>
          <w:tcPr>
            <w:tcW w:w="9350" w:type="dxa"/>
            <w:gridSpan w:val="6"/>
          </w:tcPr>
          <w:p w14:paraId="5ED684C3" w14:textId="77777777" w:rsidR="002F6E3C" w:rsidRPr="00342734" w:rsidRDefault="002F6E3C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ZYRA E AUDITIMIT TË BRENDSHËM</w:t>
            </w:r>
          </w:p>
        </w:tc>
      </w:tr>
      <w:tr w:rsidR="002F6E3C" w:rsidRPr="00342734" w14:paraId="0AFDCBB0" w14:textId="77777777" w:rsidTr="00C0645D">
        <w:tc>
          <w:tcPr>
            <w:tcW w:w="1558" w:type="dxa"/>
          </w:tcPr>
          <w:p w14:paraId="0BBD7EB6" w14:textId="5A1B7A38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</w:t>
            </w:r>
          </w:p>
        </w:tc>
        <w:tc>
          <w:tcPr>
            <w:tcW w:w="1558" w:type="dxa"/>
          </w:tcPr>
          <w:p w14:paraId="7FB2C86E" w14:textId="28D7BEE9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</w:t>
            </w:r>
          </w:p>
        </w:tc>
        <w:tc>
          <w:tcPr>
            <w:tcW w:w="1558" w:type="dxa"/>
          </w:tcPr>
          <w:p w14:paraId="08C02CA2" w14:textId="2A562A16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8" w:type="dxa"/>
          </w:tcPr>
          <w:p w14:paraId="4F7D0251" w14:textId="047C3BB6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9" w:type="dxa"/>
          </w:tcPr>
          <w:p w14:paraId="09CEB180" w14:textId="2B8A0BF1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gra/vajza</w:t>
            </w:r>
          </w:p>
        </w:tc>
        <w:tc>
          <w:tcPr>
            <w:tcW w:w="1559" w:type="dxa"/>
          </w:tcPr>
          <w:p w14:paraId="597C2755" w14:textId="0CAFC76C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Paga dhe meditje totali për burra/djem</w:t>
            </w:r>
          </w:p>
        </w:tc>
      </w:tr>
      <w:tr w:rsidR="002F6E3C" w:rsidRPr="00342734" w14:paraId="62B09024" w14:textId="77777777" w:rsidTr="00C0645D">
        <w:tc>
          <w:tcPr>
            <w:tcW w:w="1558" w:type="dxa"/>
          </w:tcPr>
          <w:p w14:paraId="457BD051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1558" w:type="dxa"/>
          </w:tcPr>
          <w:p w14:paraId="39F381CD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4DC76F29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70061FD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9" w:type="dxa"/>
          </w:tcPr>
          <w:p w14:paraId="64BC2EE7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226047D6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12,276.00</w:t>
            </w:r>
          </w:p>
        </w:tc>
      </w:tr>
      <w:tr w:rsidR="002F6E3C" w:rsidRPr="00342734" w14:paraId="7070B6F3" w14:textId="77777777" w:rsidTr="00C0645D">
        <w:tc>
          <w:tcPr>
            <w:tcW w:w="9350" w:type="dxa"/>
            <w:gridSpan w:val="6"/>
          </w:tcPr>
          <w:p w14:paraId="2A96A626" w14:textId="77777777" w:rsidR="002F6E3C" w:rsidRPr="00342734" w:rsidRDefault="002F6E3C" w:rsidP="00C0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 NË ZYRËN E AUDITIMIT TË BRENDSHËM</w:t>
            </w:r>
          </w:p>
        </w:tc>
      </w:tr>
      <w:tr w:rsidR="002F6E3C" w:rsidRPr="00342734" w14:paraId="2CE87674" w14:textId="77777777" w:rsidTr="00C0645D">
        <w:tc>
          <w:tcPr>
            <w:tcW w:w="1558" w:type="dxa"/>
          </w:tcPr>
          <w:p w14:paraId="2F277C7E" w14:textId="68AFAE75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 pagave</w:t>
            </w:r>
          </w:p>
        </w:tc>
        <w:tc>
          <w:tcPr>
            <w:tcW w:w="1558" w:type="dxa"/>
          </w:tcPr>
          <w:p w14:paraId="18DFBD20" w14:textId="311202C0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total i stafit në nivele të pagave</w:t>
            </w:r>
          </w:p>
        </w:tc>
        <w:tc>
          <w:tcPr>
            <w:tcW w:w="1558" w:type="dxa"/>
          </w:tcPr>
          <w:p w14:paraId="5A6735D0" w14:textId="77546935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burra/djem</w:t>
            </w:r>
          </w:p>
        </w:tc>
        <w:tc>
          <w:tcPr>
            <w:tcW w:w="1558" w:type="dxa"/>
          </w:tcPr>
          <w:p w14:paraId="44884773" w14:textId="63C1E0E9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burra/djem</w:t>
            </w:r>
          </w:p>
        </w:tc>
        <w:tc>
          <w:tcPr>
            <w:tcW w:w="1559" w:type="dxa"/>
          </w:tcPr>
          <w:p w14:paraId="3B29ED48" w14:textId="2CED43E3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stafit gra/vajza</w:t>
            </w:r>
          </w:p>
        </w:tc>
        <w:tc>
          <w:tcPr>
            <w:tcW w:w="1559" w:type="dxa"/>
          </w:tcPr>
          <w:p w14:paraId="5280A937" w14:textId="5A9DA7FE" w:rsidR="002F6E3C" w:rsidRPr="00342734" w:rsidRDefault="002F6E3C" w:rsidP="002F6E3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Shuma e shpenzuar për gra/vajza</w:t>
            </w:r>
          </w:p>
        </w:tc>
      </w:tr>
      <w:tr w:rsidR="002F6E3C" w:rsidRPr="00342734" w14:paraId="42DFA1F3" w14:textId="77777777" w:rsidTr="00C0645D">
        <w:tc>
          <w:tcPr>
            <w:tcW w:w="1558" w:type="dxa"/>
          </w:tcPr>
          <w:p w14:paraId="6D1500F4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201-400</w:t>
            </w:r>
          </w:p>
        </w:tc>
        <w:tc>
          <w:tcPr>
            <w:tcW w:w="1558" w:type="dxa"/>
          </w:tcPr>
          <w:p w14:paraId="59D26F0D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78FB1A77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543331C7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B098485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72DCB5E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F6E3C" w:rsidRPr="00342734" w14:paraId="5C22128A" w14:textId="77777777" w:rsidTr="00C0645D">
        <w:tc>
          <w:tcPr>
            <w:tcW w:w="1558" w:type="dxa"/>
          </w:tcPr>
          <w:p w14:paraId="1854C816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401-600</w:t>
            </w:r>
          </w:p>
        </w:tc>
        <w:tc>
          <w:tcPr>
            <w:tcW w:w="1558" w:type="dxa"/>
          </w:tcPr>
          <w:p w14:paraId="078CC18C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3DE9CB43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8" w:type="dxa"/>
          </w:tcPr>
          <w:p w14:paraId="4D27940B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2674783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4F2F1414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F6E3C" w:rsidRPr="00342734" w14:paraId="00BE80C7" w14:textId="77777777" w:rsidTr="00C0645D">
        <w:tc>
          <w:tcPr>
            <w:tcW w:w="1558" w:type="dxa"/>
          </w:tcPr>
          <w:p w14:paraId="222E2FB8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600+</w:t>
            </w:r>
          </w:p>
        </w:tc>
        <w:tc>
          <w:tcPr>
            <w:tcW w:w="1558" w:type="dxa"/>
          </w:tcPr>
          <w:p w14:paraId="60E97BC9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783EB4F8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558" w:type="dxa"/>
          </w:tcPr>
          <w:p w14:paraId="18B17DF7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427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12,276.00</w:t>
            </w:r>
          </w:p>
        </w:tc>
        <w:tc>
          <w:tcPr>
            <w:tcW w:w="1559" w:type="dxa"/>
          </w:tcPr>
          <w:p w14:paraId="6C3A278C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14:paraId="0E0C1641" w14:textId="77777777" w:rsidR="002F6E3C" w:rsidRPr="00342734" w:rsidRDefault="002F6E3C" w:rsidP="00C0645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0CDC46A" w14:textId="77777777" w:rsidR="007F71D8" w:rsidRPr="00342734" w:rsidRDefault="007F71D8" w:rsidP="0030140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76BC013" w14:textId="5900C88A" w:rsidR="00CE7F00" w:rsidRPr="003E4C57" w:rsidRDefault="00445E18" w:rsidP="00685648">
      <w:pPr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3E4C57">
        <w:rPr>
          <w:rFonts w:ascii="Times New Roman" w:hAnsi="Times New Roman" w:cs="Times New Roman"/>
          <w:b/>
          <w:i/>
          <w:iCs/>
          <w:sz w:val="24"/>
          <w:szCs w:val="24"/>
          <w:highlight w:val="lightGray"/>
          <w:lang w:val="sq-AL"/>
        </w:rPr>
        <w:t>Raporti analitik i buxhetimit të përgjegjshëm gjinor – 2025 dhe planifikimi për vitin 2026 është punuar nga DEFZH – Departamenti i Financave duke u bazuar në raportin e shpenzimeve Janar-Dhjetor 2025 dhe duke siguruar statistika nga të gjitha sektoret dhe drejtoritë përkatëse.</w:t>
      </w:r>
    </w:p>
    <w:sectPr w:rsidR="00CE7F00" w:rsidRPr="003E4C57" w:rsidSect="004E32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B87"/>
    <w:multiLevelType w:val="hybridMultilevel"/>
    <w:tmpl w:val="A422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BDA"/>
    <w:multiLevelType w:val="hybridMultilevel"/>
    <w:tmpl w:val="93769B7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EC0"/>
    <w:multiLevelType w:val="hybridMultilevel"/>
    <w:tmpl w:val="7812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30E"/>
    <w:multiLevelType w:val="hybridMultilevel"/>
    <w:tmpl w:val="3728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04448"/>
    <w:multiLevelType w:val="hybridMultilevel"/>
    <w:tmpl w:val="FBB4E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F12B0"/>
    <w:multiLevelType w:val="hybridMultilevel"/>
    <w:tmpl w:val="57D62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01B0"/>
    <w:multiLevelType w:val="hybridMultilevel"/>
    <w:tmpl w:val="F02C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F20B2"/>
    <w:multiLevelType w:val="hybridMultilevel"/>
    <w:tmpl w:val="FA346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6C8"/>
    <w:multiLevelType w:val="hybridMultilevel"/>
    <w:tmpl w:val="A5F2A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675A5B"/>
    <w:multiLevelType w:val="hybridMultilevel"/>
    <w:tmpl w:val="624EC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801BC"/>
    <w:multiLevelType w:val="hybridMultilevel"/>
    <w:tmpl w:val="8C8C6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8F4B60"/>
    <w:multiLevelType w:val="hybridMultilevel"/>
    <w:tmpl w:val="E86E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D9398E"/>
    <w:multiLevelType w:val="hybridMultilevel"/>
    <w:tmpl w:val="799EF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F503D"/>
    <w:multiLevelType w:val="hybridMultilevel"/>
    <w:tmpl w:val="AF62B56C"/>
    <w:lvl w:ilvl="0" w:tplc="12685C50">
      <w:numFmt w:val="bullet"/>
      <w:lvlText w:val="-"/>
      <w:lvlJc w:val="left"/>
      <w:pPr>
        <w:ind w:left="630" w:hanging="360"/>
      </w:pPr>
      <w:rPr>
        <w:rFonts w:ascii="Calibri" w:eastAsiaTheme="minorEastAsia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F5125"/>
    <w:multiLevelType w:val="hybridMultilevel"/>
    <w:tmpl w:val="6632F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6C3F"/>
    <w:multiLevelType w:val="hybridMultilevel"/>
    <w:tmpl w:val="EA8E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51279"/>
    <w:multiLevelType w:val="hybridMultilevel"/>
    <w:tmpl w:val="C14E4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254DB"/>
    <w:multiLevelType w:val="hybridMultilevel"/>
    <w:tmpl w:val="91D87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C0042"/>
    <w:multiLevelType w:val="hybridMultilevel"/>
    <w:tmpl w:val="1BF035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B25F7"/>
    <w:multiLevelType w:val="hybridMultilevel"/>
    <w:tmpl w:val="63F2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6103B"/>
    <w:multiLevelType w:val="hybridMultilevel"/>
    <w:tmpl w:val="DA34BF1C"/>
    <w:lvl w:ilvl="0" w:tplc="8E2A5554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3360"/>
    <w:multiLevelType w:val="hybridMultilevel"/>
    <w:tmpl w:val="9FAE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C1550"/>
    <w:multiLevelType w:val="hybridMultilevel"/>
    <w:tmpl w:val="B9404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1A52B8"/>
    <w:multiLevelType w:val="hybridMultilevel"/>
    <w:tmpl w:val="695EC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67F4C"/>
    <w:multiLevelType w:val="hybridMultilevel"/>
    <w:tmpl w:val="B720C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6E2252"/>
    <w:multiLevelType w:val="hybridMultilevel"/>
    <w:tmpl w:val="B4746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727A5"/>
    <w:multiLevelType w:val="hybridMultilevel"/>
    <w:tmpl w:val="47CC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32D75"/>
    <w:multiLevelType w:val="hybridMultilevel"/>
    <w:tmpl w:val="47449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1366A3"/>
    <w:multiLevelType w:val="hybridMultilevel"/>
    <w:tmpl w:val="912CB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FF7F4B"/>
    <w:multiLevelType w:val="hybridMultilevel"/>
    <w:tmpl w:val="498AC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1C7868"/>
    <w:multiLevelType w:val="hybridMultilevel"/>
    <w:tmpl w:val="102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50BD9"/>
    <w:multiLevelType w:val="hybridMultilevel"/>
    <w:tmpl w:val="4B50C99E"/>
    <w:lvl w:ilvl="0" w:tplc="12685C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E010B"/>
    <w:multiLevelType w:val="hybridMultilevel"/>
    <w:tmpl w:val="72128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A67CC"/>
    <w:multiLevelType w:val="hybridMultilevel"/>
    <w:tmpl w:val="F35CB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3070D7"/>
    <w:multiLevelType w:val="hybridMultilevel"/>
    <w:tmpl w:val="769A8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34714A"/>
    <w:multiLevelType w:val="hybridMultilevel"/>
    <w:tmpl w:val="06AE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904EB1"/>
    <w:multiLevelType w:val="hybridMultilevel"/>
    <w:tmpl w:val="F0A8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3320"/>
    <w:multiLevelType w:val="hybridMultilevel"/>
    <w:tmpl w:val="7E5E4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7B25F7"/>
    <w:multiLevelType w:val="hybridMultilevel"/>
    <w:tmpl w:val="81D0A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067492">
    <w:abstractNumId w:val="33"/>
  </w:num>
  <w:num w:numId="2" w16cid:durableId="848566755">
    <w:abstractNumId w:val="23"/>
  </w:num>
  <w:num w:numId="3" w16cid:durableId="969283650">
    <w:abstractNumId w:val="9"/>
  </w:num>
  <w:num w:numId="4" w16cid:durableId="1027364334">
    <w:abstractNumId w:val="25"/>
  </w:num>
  <w:num w:numId="5" w16cid:durableId="1756439475">
    <w:abstractNumId w:val="29"/>
  </w:num>
  <w:num w:numId="6" w16cid:durableId="2109882165">
    <w:abstractNumId w:val="28"/>
  </w:num>
  <w:num w:numId="7" w16cid:durableId="1851141248">
    <w:abstractNumId w:val="32"/>
  </w:num>
  <w:num w:numId="8" w16cid:durableId="1985501367">
    <w:abstractNumId w:val="35"/>
  </w:num>
  <w:num w:numId="9" w16cid:durableId="1424765521">
    <w:abstractNumId w:val="19"/>
  </w:num>
  <w:num w:numId="10" w16cid:durableId="474689824">
    <w:abstractNumId w:val="3"/>
  </w:num>
  <w:num w:numId="11" w16cid:durableId="1987591001">
    <w:abstractNumId w:val="16"/>
  </w:num>
  <w:num w:numId="12" w16cid:durableId="1109158917">
    <w:abstractNumId w:val="27"/>
  </w:num>
  <w:num w:numId="13" w16cid:durableId="1216697867">
    <w:abstractNumId w:val="37"/>
  </w:num>
  <w:num w:numId="14" w16cid:durableId="355425350">
    <w:abstractNumId w:val="4"/>
  </w:num>
  <w:num w:numId="15" w16cid:durableId="225146961">
    <w:abstractNumId w:val="26"/>
  </w:num>
  <w:num w:numId="16" w16cid:durableId="1276251339">
    <w:abstractNumId w:val="38"/>
  </w:num>
  <w:num w:numId="17" w16cid:durableId="330913565">
    <w:abstractNumId w:val="21"/>
  </w:num>
  <w:num w:numId="18" w16cid:durableId="113333008">
    <w:abstractNumId w:val="17"/>
  </w:num>
  <w:num w:numId="19" w16cid:durableId="902714784">
    <w:abstractNumId w:val="11"/>
  </w:num>
  <w:num w:numId="20" w16cid:durableId="1012805155">
    <w:abstractNumId w:val="12"/>
  </w:num>
  <w:num w:numId="21" w16cid:durableId="944078652">
    <w:abstractNumId w:val="13"/>
  </w:num>
  <w:num w:numId="22" w16cid:durableId="628979298">
    <w:abstractNumId w:val="31"/>
  </w:num>
  <w:num w:numId="23" w16cid:durableId="1220358524">
    <w:abstractNumId w:val="1"/>
  </w:num>
  <w:num w:numId="24" w16cid:durableId="1975207936">
    <w:abstractNumId w:val="5"/>
  </w:num>
  <w:num w:numId="25" w16cid:durableId="1746219026">
    <w:abstractNumId w:val="20"/>
  </w:num>
  <w:num w:numId="26" w16cid:durableId="64379686">
    <w:abstractNumId w:val="30"/>
  </w:num>
  <w:num w:numId="27" w16cid:durableId="565997938">
    <w:abstractNumId w:val="36"/>
  </w:num>
  <w:num w:numId="28" w16cid:durableId="201212254">
    <w:abstractNumId w:val="10"/>
  </w:num>
  <w:num w:numId="29" w16cid:durableId="805129372">
    <w:abstractNumId w:val="34"/>
  </w:num>
  <w:num w:numId="30" w16cid:durableId="1461730835">
    <w:abstractNumId w:val="6"/>
  </w:num>
  <w:num w:numId="31" w16cid:durableId="1565792115">
    <w:abstractNumId w:val="14"/>
  </w:num>
  <w:num w:numId="32" w16cid:durableId="324629716">
    <w:abstractNumId w:val="18"/>
  </w:num>
  <w:num w:numId="33" w16cid:durableId="1142388831">
    <w:abstractNumId w:val="7"/>
  </w:num>
  <w:num w:numId="34" w16cid:durableId="1082065831">
    <w:abstractNumId w:val="24"/>
  </w:num>
  <w:num w:numId="35" w16cid:durableId="1741515343">
    <w:abstractNumId w:val="8"/>
  </w:num>
  <w:num w:numId="36" w16cid:durableId="2010254570">
    <w:abstractNumId w:val="15"/>
  </w:num>
  <w:num w:numId="37" w16cid:durableId="2128963252">
    <w:abstractNumId w:val="22"/>
  </w:num>
  <w:num w:numId="38" w16cid:durableId="1530530520">
    <w:abstractNumId w:val="2"/>
  </w:num>
  <w:num w:numId="39" w16cid:durableId="180954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51"/>
    <w:rsid w:val="00000534"/>
    <w:rsid w:val="00001E7F"/>
    <w:rsid w:val="00012E8F"/>
    <w:rsid w:val="00012EA3"/>
    <w:rsid w:val="00016BB3"/>
    <w:rsid w:val="00023992"/>
    <w:rsid w:val="000605E9"/>
    <w:rsid w:val="00061FF3"/>
    <w:rsid w:val="00066E4B"/>
    <w:rsid w:val="00077F3E"/>
    <w:rsid w:val="00083EC1"/>
    <w:rsid w:val="00084C58"/>
    <w:rsid w:val="00090396"/>
    <w:rsid w:val="00097FD9"/>
    <w:rsid w:val="000A27FB"/>
    <w:rsid w:val="000A62D6"/>
    <w:rsid w:val="000B10DC"/>
    <w:rsid w:val="000B6002"/>
    <w:rsid w:val="000D12BB"/>
    <w:rsid w:val="000D6EB7"/>
    <w:rsid w:val="000E5F3B"/>
    <w:rsid w:val="000F05FF"/>
    <w:rsid w:val="000F067C"/>
    <w:rsid w:val="001057CF"/>
    <w:rsid w:val="00112344"/>
    <w:rsid w:val="00116E0B"/>
    <w:rsid w:val="00117E69"/>
    <w:rsid w:val="00123259"/>
    <w:rsid w:val="00130BBF"/>
    <w:rsid w:val="00142AEA"/>
    <w:rsid w:val="00145722"/>
    <w:rsid w:val="001475CD"/>
    <w:rsid w:val="00147C78"/>
    <w:rsid w:val="00151BB3"/>
    <w:rsid w:val="0017371D"/>
    <w:rsid w:val="00176511"/>
    <w:rsid w:val="001826E8"/>
    <w:rsid w:val="00182E5A"/>
    <w:rsid w:val="001835F2"/>
    <w:rsid w:val="0019246A"/>
    <w:rsid w:val="00197F9B"/>
    <w:rsid w:val="001B02A3"/>
    <w:rsid w:val="001B0CA4"/>
    <w:rsid w:val="001C6D4B"/>
    <w:rsid w:val="001E0794"/>
    <w:rsid w:val="001E67A5"/>
    <w:rsid w:val="00204FE4"/>
    <w:rsid w:val="002054B4"/>
    <w:rsid w:val="0021287A"/>
    <w:rsid w:val="00224411"/>
    <w:rsid w:val="00226497"/>
    <w:rsid w:val="00226B15"/>
    <w:rsid w:val="00236980"/>
    <w:rsid w:val="002405E4"/>
    <w:rsid w:val="00250877"/>
    <w:rsid w:val="002574C9"/>
    <w:rsid w:val="00260E87"/>
    <w:rsid w:val="00284850"/>
    <w:rsid w:val="002921AE"/>
    <w:rsid w:val="002926F1"/>
    <w:rsid w:val="00297519"/>
    <w:rsid w:val="002A14B2"/>
    <w:rsid w:val="002B3241"/>
    <w:rsid w:val="002D1AC4"/>
    <w:rsid w:val="002D48AF"/>
    <w:rsid w:val="002D56CA"/>
    <w:rsid w:val="002F18BC"/>
    <w:rsid w:val="002F5454"/>
    <w:rsid w:val="002F6E3C"/>
    <w:rsid w:val="00301409"/>
    <w:rsid w:val="003105B7"/>
    <w:rsid w:val="00312A7A"/>
    <w:rsid w:val="00312D5A"/>
    <w:rsid w:val="0031713E"/>
    <w:rsid w:val="00337454"/>
    <w:rsid w:val="00342734"/>
    <w:rsid w:val="0034785B"/>
    <w:rsid w:val="00347AA6"/>
    <w:rsid w:val="003714D1"/>
    <w:rsid w:val="003737EE"/>
    <w:rsid w:val="00380288"/>
    <w:rsid w:val="00395B5C"/>
    <w:rsid w:val="00397551"/>
    <w:rsid w:val="00397CCF"/>
    <w:rsid w:val="003A1B9F"/>
    <w:rsid w:val="003B3BAB"/>
    <w:rsid w:val="003C355A"/>
    <w:rsid w:val="003C5902"/>
    <w:rsid w:val="003D142D"/>
    <w:rsid w:val="003D2520"/>
    <w:rsid w:val="003E1A2C"/>
    <w:rsid w:val="003E4C57"/>
    <w:rsid w:val="003E5792"/>
    <w:rsid w:val="003E5A01"/>
    <w:rsid w:val="003E6DB8"/>
    <w:rsid w:val="003F025A"/>
    <w:rsid w:val="003F0E1F"/>
    <w:rsid w:val="003F6A71"/>
    <w:rsid w:val="003F7DEC"/>
    <w:rsid w:val="004038E5"/>
    <w:rsid w:val="00407CD6"/>
    <w:rsid w:val="00410127"/>
    <w:rsid w:val="00413DC5"/>
    <w:rsid w:val="00425AD9"/>
    <w:rsid w:val="00430012"/>
    <w:rsid w:val="00430F0C"/>
    <w:rsid w:val="004362EB"/>
    <w:rsid w:val="00441C31"/>
    <w:rsid w:val="00445E18"/>
    <w:rsid w:val="004612AA"/>
    <w:rsid w:val="00470417"/>
    <w:rsid w:val="004839D2"/>
    <w:rsid w:val="004876E3"/>
    <w:rsid w:val="0049750B"/>
    <w:rsid w:val="004A1D40"/>
    <w:rsid w:val="004B13DC"/>
    <w:rsid w:val="004B4115"/>
    <w:rsid w:val="004C3314"/>
    <w:rsid w:val="004D0099"/>
    <w:rsid w:val="004D528A"/>
    <w:rsid w:val="004D76F7"/>
    <w:rsid w:val="004E0B41"/>
    <w:rsid w:val="004E32F7"/>
    <w:rsid w:val="004E6681"/>
    <w:rsid w:val="00500187"/>
    <w:rsid w:val="00513DD3"/>
    <w:rsid w:val="00521774"/>
    <w:rsid w:val="0052526E"/>
    <w:rsid w:val="005340A9"/>
    <w:rsid w:val="00534131"/>
    <w:rsid w:val="00535BF1"/>
    <w:rsid w:val="0053625C"/>
    <w:rsid w:val="00543CDA"/>
    <w:rsid w:val="00545A6C"/>
    <w:rsid w:val="005465AC"/>
    <w:rsid w:val="0055047C"/>
    <w:rsid w:val="0055146C"/>
    <w:rsid w:val="005562B3"/>
    <w:rsid w:val="00556C91"/>
    <w:rsid w:val="005604D0"/>
    <w:rsid w:val="00585457"/>
    <w:rsid w:val="00587056"/>
    <w:rsid w:val="00593426"/>
    <w:rsid w:val="005934B3"/>
    <w:rsid w:val="00597BAE"/>
    <w:rsid w:val="005A551F"/>
    <w:rsid w:val="005A7B4F"/>
    <w:rsid w:val="005B3990"/>
    <w:rsid w:val="005B596F"/>
    <w:rsid w:val="005C7702"/>
    <w:rsid w:val="005C777B"/>
    <w:rsid w:val="005C7D3E"/>
    <w:rsid w:val="005D07E8"/>
    <w:rsid w:val="005D2B78"/>
    <w:rsid w:val="005D739B"/>
    <w:rsid w:val="005E5E57"/>
    <w:rsid w:val="005E69FE"/>
    <w:rsid w:val="005F2690"/>
    <w:rsid w:val="005F2CAF"/>
    <w:rsid w:val="005F520C"/>
    <w:rsid w:val="00600B34"/>
    <w:rsid w:val="00605690"/>
    <w:rsid w:val="00611534"/>
    <w:rsid w:val="0061310B"/>
    <w:rsid w:val="00613E5C"/>
    <w:rsid w:val="006150E8"/>
    <w:rsid w:val="00620596"/>
    <w:rsid w:val="00624C85"/>
    <w:rsid w:val="00631193"/>
    <w:rsid w:val="00631D16"/>
    <w:rsid w:val="00634DA0"/>
    <w:rsid w:val="00637732"/>
    <w:rsid w:val="00640B71"/>
    <w:rsid w:val="00647B92"/>
    <w:rsid w:val="00656FF5"/>
    <w:rsid w:val="00662F58"/>
    <w:rsid w:val="00680734"/>
    <w:rsid w:val="00685648"/>
    <w:rsid w:val="00692995"/>
    <w:rsid w:val="006A24A8"/>
    <w:rsid w:val="006B5B5A"/>
    <w:rsid w:val="006E1A77"/>
    <w:rsid w:val="006E2292"/>
    <w:rsid w:val="006E2996"/>
    <w:rsid w:val="006E470B"/>
    <w:rsid w:val="006E72DC"/>
    <w:rsid w:val="006F05A9"/>
    <w:rsid w:val="006F5744"/>
    <w:rsid w:val="006F5DF4"/>
    <w:rsid w:val="00705361"/>
    <w:rsid w:val="00715926"/>
    <w:rsid w:val="0072045B"/>
    <w:rsid w:val="0072386B"/>
    <w:rsid w:val="007300F7"/>
    <w:rsid w:val="007363ED"/>
    <w:rsid w:val="0074236E"/>
    <w:rsid w:val="00742AD0"/>
    <w:rsid w:val="00743A36"/>
    <w:rsid w:val="00745A07"/>
    <w:rsid w:val="00746B9A"/>
    <w:rsid w:val="00750627"/>
    <w:rsid w:val="00754925"/>
    <w:rsid w:val="007549BB"/>
    <w:rsid w:val="00757DE3"/>
    <w:rsid w:val="007663F2"/>
    <w:rsid w:val="007670D6"/>
    <w:rsid w:val="007748D3"/>
    <w:rsid w:val="00774C33"/>
    <w:rsid w:val="00776CA4"/>
    <w:rsid w:val="00780759"/>
    <w:rsid w:val="00781535"/>
    <w:rsid w:val="00784C66"/>
    <w:rsid w:val="007903A9"/>
    <w:rsid w:val="00797E6A"/>
    <w:rsid w:val="007B358E"/>
    <w:rsid w:val="007B5BA9"/>
    <w:rsid w:val="007C0F46"/>
    <w:rsid w:val="007C3219"/>
    <w:rsid w:val="007C6528"/>
    <w:rsid w:val="007D52DE"/>
    <w:rsid w:val="007E2A73"/>
    <w:rsid w:val="007E7746"/>
    <w:rsid w:val="007F71D8"/>
    <w:rsid w:val="0080053A"/>
    <w:rsid w:val="00807A90"/>
    <w:rsid w:val="00816C56"/>
    <w:rsid w:val="00823A12"/>
    <w:rsid w:val="008360D2"/>
    <w:rsid w:val="00844119"/>
    <w:rsid w:val="00845E1E"/>
    <w:rsid w:val="008500F9"/>
    <w:rsid w:val="00867A37"/>
    <w:rsid w:val="00870D7A"/>
    <w:rsid w:val="00871858"/>
    <w:rsid w:val="00875B26"/>
    <w:rsid w:val="00896563"/>
    <w:rsid w:val="00896DE4"/>
    <w:rsid w:val="0089758B"/>
    <w:rsid w:val="008B3C7F"/>
    <w:rsid w:val="008B64AA"/>
    <w:rsid w:val="008F7701"/>
    <w:rsid w:val="009000F4"/>
    <w:rsid w:val="00902A41"/>
    <w:rsid w:val="00904D0D"/>
    <w:rsid w:val="00906330"/>
    <w:rsid w:val="009122F6"/>
    <w:rsid w:val="00924154"/>
    <w:rsid w:val="009301F9"/>
    <w:rsid w:val="00931C33"/>
    <w:rsid w:val="00934B08"/>
    <w:rsid w:val="00947064"/>
    <w:rsid w:val="009565D9"/>
    <w:rsid w:val="00961CAF"/>
    <w:rsid w:val="00964AE0"/>
    <w:rsid w:val="0097069C"/>
    <w:rsid w:val="00975C91"/>
    <w:rsid w:val="00976D56"/>
    <w:rsid w:val="00986BAD"/>
    <w:rsid w:val="00987D9D"/>
    <w:rsid w:val="0099081E"/>
    <w:rsid w:val="00990C67"/>
    <w:rsid w:val="0099502A"/>
    <w:rsid w:val="009A06A4"/>
    <w:rsid w:val="009A65AB"/>
    <w:rsid w:val="009C2989"/>
    <w:rsid w:val="009D0C92"/>
    <w:rsid w:val="009D7B19"/>
    <w:rsid w:val="00A00D98"/>
    <w:rsid w:val="00A04972"/>
    <w:rsid w:val="00A07401"/>
    <w:rsid w:val="00A0775E"/>
    <w:rsid w:val="00A12AA4"/>
    <w:rsid w:val="00A21FFA"/>
    <w:rsid w:val="00A3225B"/>
    <w:rsid w:val="00A45FF3"/>
    <w:rsid w:val="00A64A23"/>
    <w:rsid w:val="00A67082"/>
    <w:rsid w:val="00A673E5"/>
    <w:rsid w:val="00A740E7"/>
    <w:rsid w:val="00A800A3"/>
    <w:rsid w:val="00A8016F"/>
    <w:rsid w:val="00A874C9"/>
    <w:rsid w:val="00A93184"/>
    <w:rsid w:val="00AB3E5C"/>
    <w:rsid w:val="00AB61CC"/>
    <w:rsid w:val="00AB62B9"/>
    <w:rsid w:val="00AC1948"/>
    <w:rsid w:val="00AD1160"/>
    <w:rsid w:val="00AD1D98"/>
    <w:rsid w:val="00AF1769"/>
    <w:rsid w:val="00AF22C8"/>
    <w:rsid w:val="00AF5B45"/>
    <w:rsid w:val="00B01617"/>
    <w:rsid w:val="00B02989"/>
    <w:rsid w:val="00B20CE2"/>
    <w:rsid w:val="00B26AEC"/>
    <w:rsid w:val="00B27A8A"/>
    <w:rsid w:val="00B30678"/>
    <w:rsid w:val="00B30F89"/>
    <w:rsid w:val="00B33B52"/>
    <w:rsid w:val="00B34205"/>
    <w:rsid w:val="00B37D00"/>
    <w:rsid w:val="00B51A4F"/>
    <w:rsid w:val="00B631A6"/>
    <w:rsid w:val="00B65C2D"/>
    <w:rsid w:val="00B71EDD"/>
    <w:rsid w:val="00B83922"/>
    <w:rsid w:val="00B86013"/>
    <w:rsid w:val="00B94044"/>
    <w:rsid w:val="00BB05D9"/>
    <w:rsid w:val="00BB3AFC"/>
    <w:rsid w:val="00BB4C19"/>
    <w:rsid w:val="00BB781E"/>
    <w:rsid w:val="00BC1F11"/>
    <w:rsid w:val="00BC2686"/>
    <w:rsid w:val="00BC4211"/>
    <w:rsid w:val="00BD2BE0"/>
    <w:rsid w:val="00BF095B"/>
    <w:rsid w:val="00BF2722"/>
    <w:rsid w:val="00BF2D04"/>
    <w:rsid w:val="00BF3B02"/>
    <w:rsid w:val="00C0186D"/>
    <w:rsid w:val="00C02AD4"/>
    <w:rsid w:val="00C144FD"/>
    <w:rsid w:val="00C17705"/>
    <w:rsid w:val="00C2146F"/>
    <w:rsid w:val="00C2281F"/>
    <w:rsid w:val="00C25DC4"/>
    <w:rsid w:val="00C34561"/>
    <w:rsid w:val="00C379A4"/>
    <w:rsid w:val="00C42728"/>
    <w:rsid w:val="00C502C8"/>
    <w:rsid w:val="00C613EC"/>
    <w:rsid w:val="00C8072C"/>
    <w:rsid w:val="00C85315"/>
    <w:rsid w:val="00CA0EB8"/>
    <w:rsid w:val="00CA4659"/>
    <w:rsid w:val="00CB5CEA"/>
    <w:rsid w:val="00CC71C3"/>
    <w:rsid w:val="00CE7F00"/>
    <w:rsid w:val="00D02747"/>
    <w:rsid w:val="00D036FB"/>
    <w:rsid w:val="00D24DF1"/>
    <w:rsid w:val="00D30B4A"/>
    <w:rsid w:val="00D30B93"/>
    <w:rsid w:val="00D32D56"/>
    <w:rsid w:val="00D32F38"/>
    <w:rsid w:val="00D36190"/>
    <w:rsid w:val="00D5352D"/>
    <w:rsid w:val="00D81C61"/>
    <w:rsid w:val="00D82321"/>
    <w:rsid w:val="00D85089"/>
    <w:rsid w:val="00D91AA4"/>
    <w:rsid w:val="00D93DAB"/>
    <w:rsid w:val="00D96C27"/>
    <w:rsid w:val="00D97E47"/>
    <w:rsid w:val="00DA2EFB"/>
    <w:rsid w:val="00DA32DE"/>
    <w:rsid w:val="00DA574D"/>
    <w:rsid w:val="00DB1A34"/>
    <w:rsid w:val="00DB6435"/>
    <w:rsid w:val="00DB78EC"/>
    <w:rsid w:val="00DC2744"/>
    <w:rsid w:val="00DF4D95"/>
    <w:rsid w:val="00DF5833"/>
    <w:rsid w:val="00E02262"/>
    <w:rsid w:val="00E11423"/>
    <w:rsid w:val="00E13A0F"/>
    <w:rsid w:val="00E1424F"/>
    <w:rsid w:val="00E15019"/>
    <w:rsid w:val="00E17AF4"/>
    <w:rsid w:val="00E17E6B"/>
    <w:rsid w:val="00E21F70"/>
    <w:rsid w:val="00E33FB2"/>
    <w:rsid w:val="00E518FD"/>
    <w:rsid w:val="00E53A1C"/>
    <w:rsid w:val="00E56F0D"/>
    <w:rsid w:val="00E61987"/>
    <w:rsid w:val="00E67434"/>
    <w:rsid w:val="00E67719"/>
    <w:rsid w:val="00E67EDC"/>
    <w:rsid w:val="00E747BE"/>
    <w:rsid w:val="00E867A7"/>
    <w:rsid w:val="00E87794"/>
    <w:rsid w:val="00EB0C1E"/>
    <w:rsid w:val="00EB2363"/>
    <w:rsid w:val="00EC0C37"/>
    <w:rsid w:val="00EC5D2E"/>
    <w:rsid w:val="00EC788E"/>
    <w:rsid w:val="00ED4BF8"/>
    <w:rsid w:val="00ED5126"/>
    <w:rsid w:val="00ED7751"/>
    <w:rsid w:val="00EE2777"/>
    <w:rsid w:val="00EF40C7"/>
    <w:rsid w:val="00EF568B"/>
    <w:rsid w:val="00F01768"/>
    <w:rsid w:val="00F03DA6"/>
    <w:rsid w:val="00F06753"/>
    <w:rsid w:val="00F20481"/>
    <w:rsid w:val="00F21651"/>
    <w:rsid w:val="00F2563C"/>
    <w:rsid w:val="00F33933"/>
    <w:rsid w:val="00F37036"/>
    <w:rsid w:val="00F507D0"/>
    <w:rsid w:val="00F61395"/>
    <w:rsid w:val="00F63287"/>
    <w:rsid w:val="00F64A08"/>
    <w:rsid w:val="00F71040"/>
    <w:rsid w:val="00F748E6"/>
    <w:rsid w:val="00F825C6"/>
    <w:rsid w:val="00F83D32"/>
    <w:rsid w:val="00F909D2"/>
    <w:rsid w:val="00FA4AF1"/>
    <w:rsid w:val="00FB030D"/>
    <w:rsid w:val="00FC6AD8"/>
    <w:rsid w:val="00FC6F43"/>
    <w:rsid w:val="00FE13F2"/>
    <w:rsid w:val="00FE1E5C"/>
    <w:rsid w:val="00FE52FF"/>
    <w:rsid w:val="00FF3B98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CA1E"/>
  <w15:chartTrackingRefBased/>
  <w15:docId w15:val="{D993D534-6353-4CFD-97D9-9D73B44B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6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6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6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6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6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6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65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65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216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6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6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903A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C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Këshilltarët komunal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B35-44EF-BF89-C32EC431E4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B35-44EF-BF89-C32EC431E40E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Gra</c:v>
                </c:pt>
                <c:pt idx="1">
                  <c:v>Burra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42.86</c:v>
                </c:pt>
                <c:pt idx="1">
                  <c:v>57.14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35-44EF-BF89-C32EC431E4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Subvencionet e DSHMS-së raste sociale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Subvencionet e DSHMS-së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E7-4E49-967C-B177B4458B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E7-4E49-967C-B177B4458B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5E7-4E49-967C-B177B4458B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5E7-4E49-967C-B177B4458B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Gra/Vajza   55.80%</c:v>
                </c:pt>
                <c:pt idx="1">
                  <c:v>Burra/Djem  44.20%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0.55800000000000005</c:v>
                </c:pt>
                <c:pt idx="1">
                  <c:v>0.442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B-4B1D-9BDD-2C73F1A26C8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Subvencionet e Arsimit, % e llogaritur në vlerën e përfituar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2F9-48CB-BED8-2962D96518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2F9-48CB-BED8-2962D96518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Gra/vajza</c:v>
                </c:pt>
                <c:pt idx="1">
                  <c:v>Burra/djem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140707.68</c:v>
                </c:pt>
                <c:pt idx="1">
                  <c:v>106581.48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69-4DE7-A8D9-7A47566CB2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C3E6-D60C-4582-9D7C-766DE40B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27</Pages>
  <Words>5003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Flaka Hashani</dc:creator>
  <cp:keywords/>
  <dc:description/>
  <cp:lastModifiedBy>Flaka Hashani</cp:lastModifiedBy>
  <cp:revision>1490</cp:revision>
  <cp:lastPrinted>2026-01-21T13:09:00Z</cp:lastPrinted>
  <dcterms:created xsi:type="dcterms:W3CDTF">2026-01-06T12:50:00Z</dcterms:created>
  <dcterms:modified xsi:type="dcterms:W3CDTF">2026-01-21T13:09:00Z</dcterms:modified>
</cp:coreProperties>
</file>