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B0" w:rsidRPr="00CA0F58" w:rsidRDefault="004625B0" w:rsidP="00CA0F58">
      <w:pPr>
        <w:pStyle w:val="Guidelines3"/>
      </w:pPr>
      <w:bookmarkStart w:id="0" w:name="_Toc437893863"/>
      <w:r w:rsidRPr="00CA0F58">
        <w:t>Orari indikativ</w:t>
      </w:r>
      <w:bookmarkEnd w:id="0"/>
      <w:r w:rsidR="0065728D" w:rsidRPr="00CA0F58">
        <w:t xml:space="preserve">i </w:t>
      </w:r>
      <w:r w:rsidR="00E714DF" w:rsidRPr="00CA0F58">
        <w:t xml:space="preserve">thirrjes : </w:t>
      </w:r>
      <w:r w:rsidR="00CA0F58" w:rsidRPr="00CA0F58">
        <w:t>SG”</w:t>
      </w:r>
      <w:r w:rsidR="00CA0F58" w:rsidRPr="00CA0F58">
        <w:rPr>
          <w:rFonts w:eastAsia="Tahoma"/>
        </w:rPr>
        <w:t xml:space="preserve">Përkrahja e nënave </w:t>
      </w:r>
      <w:proofErr w:type="spellStart"/>
      <w:r w:rsidR="00CA0F58" w:rsidRPr="00CA0F58">
        <w:rPr>
          <w:rFonts w:eastAsia="Tahoma"/>
        </w:rPr>
        <w:t>vetëushqyese</w:t>
      </w:r>
      <w:proofErr w:type="spellEnd"/>
      <w:r w:rsidR="00CA0F58" w:rsidRPr="00CA0F58">
        <w:rPr>
          <w:rFonts w:eastAsia="Tahoma"/>
        </w:rPr>
        <w:t xml:space="preserve"> dhe grave në biznes” KO2020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/>
      </w:tblPr>
      <w:tblGrid>
        <w:gridCol w:w="3410"/>
        <w:gridCol w:w="1710"/>
        <w:gridCol w:w="1440"/>
        <w:gridCol w:w="2911"/>
      </w:tblGrid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1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</w:t>
            </w:r>
            <w:proofErr w:type="spellStart"/>
            <w:r w:rsidR="00030493">
              <w:rPr>
                <w:b/>
                <w:bCs/>
                <w:sz w:val="24"/>
                <w:szCs w:val="24"/>
                <w:lang w:val="sq-AL"/>
              </w:rPr>
              <w:t>Hapjapër</w:t>
            </w:r>
            <w:proofErr w:type="spellEnd"/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A44750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bookmarkStart w:id="1" w:name="_Hlk46217648"/>
            <w:r w:rsidRPr="002F26EF">
              <w:rPr>
                <w:rFonts w:eastAsiaTheme="minorHAnsi"/>
                <w:color w:val="000000" w:themeColor="text1"/>
                <w:sz w:val="24"/>
                <w:szCs w:val="24"/>
                <w:lang w:val="sq-AL"/>
              </w:rPr>
              <w:t>0</w:t>
            </w:r>
            <w:r w:rsidR="002F26EF" w:rsidRPr="002F26EF">
              <w:rPr>
                <w:rFonts w:eastAsiaTheme="minorHAnsi"/>
                <w:color w:val="000000" w:themeColor="text1"/>
                <w:sz w:val="24"/>
                <w:szCs w:val="24"/>
                <w:lang w:val="sq-AL"/>
              </w:rPr>
              <w:t>7</w:t>
            </w:r>
            <w:r w:rsidRPr="002F26EF">
              <w:rPr>
                <w:rFonts w:eastAsiaTheme="minorHAnsi"/>
                <w:color w:val="000000" w:themeColor="text1"/>
                <w:sz w:val="24"/>
                <w:szCs w:val="24"/>
                <w:lang w:val="sq-AL"/>
              </w:rPr>
              <w:t>.0</w:t>
            </w:r>
            <w:r w:rsidR="00753682">
              <w:rPr>
                <w:rFonts w:eastAsiaTheme="minorHAnsi"/>
                <w:color w:val="000000" w:themeColor="text1"/>
                <w:sz w:val="24"/>
                <w:szCs w:val="24"/>
                <w:lang w:val="sq-AL"/>
              </w:rPr>
              <w:t>8</w:t>
            </w:r>
            <w:r w:rsidRPr="002F26EF">
              <w:rPr>
                <w:rFonts w:eastAsiaTheme="minorHAnsi"/>
                <w:color w:val="000000" w:themeColor="text1"/>
                <w:sz w:val="24"/>
                <w:szCs w:val="24"/>
                <w:lang w:val="sq-AL"/>
              </w:rPr>
              <w:t>.2020</w:t>
            </w:r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4625B0" w:rsidRDefault="00030493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Obiliqit-AZHR-</w:t>
            </w:r>
            <w:r w:rsidRPr="008F2232">
              <w:rPr>
                <w:rFonts w:eastAsiaTheme="minorHAnsi"/>
                <w:sz w:val="24"/>
                <w:szCs w:val="24"/>
                <w:lang w:val="sq-AL"/>
              </w:rPr>
              <w:t>Qend</w:t>
            </w:r>
            <w:r w:rsidR="008F2232" w:rsidRPr="008F2232">
              <w:rPr>
                <w:sz w:val="24"/>
                <w:szCs w:val="24"/>
                <w:lang w:val="sq-AL"/>
              </w:rPr>
              <w:t>ë</w:t>
            </w:r>
            <w:r w:rsidRPr="008F2232">
              <w:rPr>
                <w:rFonts w:eastAsiaTheme="minorHAnsi"/>
                <w:sz w:val="24"/>
                <w:szCs w:val="24"/>
                <w:lang w:val="sq-AL"/>
              </w:rPr>
              <w:t>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2F26EF">
              <w:rPr>
                <w:rFonts w:eastAsiaTheme="minorHAnsi"/>
                <w:sz w:val="24"/>
                <w:szCs w:val="24"/>
                <w:lang w:val="sq-AL"/>
              </w:rPr>
              <w:t>17</w:t>
            </w:r>
            <w:r w:rsidR="00030493" w:rsidRPr="002F26EF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 w:rsidRPr="002F26EF">
              <w:rPr>
                <w:rFonts w:eastAsiaTheme="minorHAnsi"/>
                <w:sz w:val="24"/>
                <w:szCs w:val="24"/>
                <w:lang w:val="sq-AL"/>
              </w:rPr>
              <w:t>8</w:t>
            </w:r>
            <w:r w:rsidR="00030493" w:rsidRPr="002F26EF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030493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Informimi i </w:t>
            </w:r>
            <w:proofErr w:type="spellStart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kryesor për hapjen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dhe kontrollin administrativ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(Hapi 1)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26B91" w:rsidRDefault="00EC0A2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</w:t>
            </w:r>
            <w:r w:rsidR="00B26B91" w:rsidRPr="00B26B91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>
              <w:rPr>
                <w:rFonts w:eastAsiaTheme="minorHAnsi"/>
                <w:sz w:val="24"/>
                <w:szCs w:val="24"/>
                <w:lang w:val="sq-AL"/>
              </w:rPr>
              <w:t>9</w:t>
            </w:r>
            <w:r w:rsidR="00B26B91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3" w:rsidRPr="00B92E13" w:rsidRDefault="00030493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92E13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E714DF" w:rsidP="00E714DF">
            <w:pPr>
              <w:snapToGrid w:val="0"/>
              <w:spacing w:before="120"/>
              <w:ind w:left="318" w:hanging="284"/>
              <w:jc w:val="left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5</w:t>
            </w:r>
            <w:r w:rsidR="00A07975">
              <w:rPr>
                <w:b/>
                <w:bCs/>
                <w:sz w:val="24"/>
                <w:szCs w:val="24"/>
                <w:lang w:val="sq-AL"/>
              </w:rPr>
              <w:t>. Afati i ankesave prej publikimit të rezultateve preliminare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EC0A2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>
              <w:rPr>
                <w:rFonts w:eastAsiaTheme="minorHAnsi"/>
                <w:sz w:val="24"/>
                <w:szCs w:val="24"/>
                <w:lang w:val="sq-AL"/>
              </w:rPr>
              <w:t>9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E714DF" w:rsidP="00E714DF">
            <w:pPr>
              <w:snapToGrid w:val="0"/>
              <w:spacing w:before="120"/>
              <w:ind w:left="318" w:hanging="284"/>
              <w:jc w:val="left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</w:t>
            </w:r>
            <w:r w:rsidR="00A07975">
              <w:rPr>
                <w:b/>
                <w:bCs/>
                <w:sz w:val="24"/>
                <w:szCs w:val="24"/>
                <w:lang w:val="sq-AL"/>
              </w:rPr>
              <w:t>. Mbyllja e afatit të ankesave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F96639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09</w:t>
            </w:r>
            <w:r w:rsidR="00A07975" w:rsidRPr="002F26EF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 w:rsidR="00EC0A25">
              <w:rPr>
                <w:rFonts w:eastAsiaTheme="minorHAnsi"/>
                <w:sz w:val="24"/>
                <w:szCs w:val="24"/>
                <w:lang w:val="sq-AL"/>
              </w:rPr>
              <w:t>9</w:t>
            </w:r>
            <w:r w:rsidR="00A07975" w:rsidRPr="002F26EF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të suksesshëm pas kontrollit të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kualifikueshmërisë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(Hapi 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EC0A25" w:rsidP="00A44750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</w:t>
            </w:r>
            <w:r w:rsidR="00A44750">
              <w:rPr>
                <w:rFonts w:eastAsiaTheme="minorHAnsi"/>
                <w:sz w:val="24"/>
                <w:szCs w:val="24"/>
                <w:lang w:val="sq-AL"/>
              </w:rPr>
              <w:t>1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 w:rsidR="00D171BB">
              <w:rPr>
                <w:rFonts w:eastAsiaTheme="minorHAnsi"/>
                <w:sz w:val="24"/>
                <w:szCs w:val="24"/>
                <w:lang w:val="sq-AL"/>
              </w:rPr>
              <w:t>9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E714DF" w:rsidP="00E714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DC1960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18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.0</w:t>
            </w:r>
            <w:r w:rsidR="00963982">
              <w:rPr>
                <w:rFonts w:eastAsiaTheme="minorHAnsi"/>
                <w:sz w:val="24"/>
                <w:szCs w:val="24"/>
                <w:lang w:val="sq-AL"/>
              </w:rPr>
              <w:t>9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65728D" w:rsidP="00963982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Komuna e Obiliqit</w:t>
            </w:r>
          </w:p>
        </w:tc>
      </w:tr>
    </w:tbl>
    <w:p w:rsidR="00F004EF" w:rsidRPr="004625B0" w:rsidRDefault="00F004EF" w:rsidP="00963982">
      <w:pPr>
        <w:jc w:val="center"/>
        <w:rPr>
          <w:lang w:val="sq-AL"/>
        </w:rPr>
      </w:pPr>
    </w:p>
    <w:sectPr w:rsidR="00F004EF" w:rsidRPr="004625B0" w:rsidSect="002E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5B0"/>
    <w:rsid w:val="000258DD"/>
    <w:rsid w:val="00030493"/>
    <w:rsid w:val="00030F08"/>
    <w:rsid w:val="000532BB"/>
    <w:rsid w:val="000628A3"/>
    <w:rsid w:val="00064B2A"/>
    <w:rsid w:val="001139C8"/>
    <w:rsid w:val="001D1EB5"/>
    <w:rsid w:val="001F4FB6"/>
    <w:rsid w:val="0020328A"/>
    <w:rsid w:val="00260C77"/>
    <w:rsid w:val="002A4211"/>
    <w:rsid w:val="002E49BD"/>
    <w:rsid w:val="002F1492"/>
    <w:rsid w:val="002F26EF"/>
    <w:rsid w:val="0031239E"/>
    <w:rsid w:val="00314CA8"/>
    <w:rsid w:val="00367017"/>
    <w:rsid w:val="003C7B6F"/>
    <w:rsid w:val="003E55E7"/>
    <w:rsid w:val="004625B0"/>
    <w:rsid w:val="004638B5"/>
    <w:rsid w:val="004B2307"/>
    <w:rsid w:val="0057441D"/>
    <w:rsid w:val="005838DF"/>
    <w:rsid w:val="005969A9"/>
    <w:rsid w:val="005E5933"/>
    <w:rsid w:val="00620D98"/>
    <w:rsid w:val="0065728D"/>
    <w:rsid w:val="00753682"/>
    <w:rsid w:val="0079266B"/>
    <w:rsid w:val="008259ED"/>
    <w:rsid w:val="008977FB"/>
    <w:rsid w:val="008C60C3"/>
    <w:rsid w:val="008C76E5"/>
    <w:rsid w:val="008F2232"/>
    <w:rsid w:val="00963982"/>
    <w:rsid w:val="00965764"/>
    <w:rsid w:val="00993946"/>
    <w:rsid w:val="009B3089"/>
    <w:rsid w:val="00A01F6C"/>
    <w:rsid w:val="00A07975"/>
    <w:rsid w:val="00A367C3"/>
    <w:rsid w:val="00A44750"/>
    <w:rsid w:val="00A5121E"/>
    <w:rsid w:val="00AC1D78"/>
    <w:rsid w:val="00B26B91"/>
    <w:rsid w:val="00B52FB5"/>
    <w:rsid w:val="00B9172C"/>
    <w:rsid w:val="00B92E13"/>
    <w:rsid w:val="00BF044B"/>
    <w:rsid w:val="00C42B0D"/>
    <w:rsid w:val="00C75C53"/>
    <w:rsid w:val="00CA0F58"/>
    <w:rsid w:val="00CB1E33"/>
    <w:rsid w:val="00CB742C"/>
    <w:rsid w:val="00D06EFA"/>
    <w:rsid w:val="00D171BB"/>
    <w:rsid w:val="00D2627A"/>
    <w:rsid w:val="00DC1960"/>
    <w:rsid w:val="00DC3184"/>
    <w:rsid w:val="00DD6F39"/>
    <w:rsid w:val="00E13D15"/>
    <w:rsid w:val="00E714DF"/>
    <w:rsid w:val="00EC0A25"/>
    <w:rsid w:val="00EC15D6"/>
    <w:rsid w:val="00F004EF"/>
    <w:rsid w:val="00F42A3B"/>
    <w:rsid w:val="00F807FA"/>
    <w:rsid w:val="00F93A92"/>
    <w:rsid w:val="00F9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CA0F5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92D050"/>
      <w:tabs>
        <w:tab w:val="left" w:pos="900"/>
      </w:tabs>
      <w:spacing w:before="120" w:after="0"/>
      <w:ind w:left="851" w:hanging="851"/>
      <w:jc w:val="left"/>
    </w:pPr>
    <w:rPr>
      <w:b/>
      <w:i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8D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FD7C-388D-49CF-B175-DF5AA473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nderimbytyqi@gmail.com</dc:creator>
  <cp:lastModifiedBy>Lavdim Uka</cp:lastModifiedBy>
  <cp:revision>2</cp:revision>
  <dcterms:created xsi:type="dcterms:W3CDTF">2020-09-03T08:19:00Z</dcterms:created>
  <dcterms:modified xsi:type="dcterms:W3CDTF">2020-09-03T08:19:00Z</dcterms:modified>
</cp:coreProperties>
</file>