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30" w:rsidRPr="003637FB" w:rsidRDefault="00156790" w:rsidP="00156790">
      <w:pPr>
        <w:pStyle w:val="Heading5"/>
        <w:tabs>
          <w:tab w:val="center" w:pos="4680"/>
        </w:tabs>
        <w:rPr>
          <w:b w:val="0"/>
          <w:bCs w:val="0"/>
          <w:sz w:val="22"/>
          <w:szCs w:val="22"/>
          <w:lang w:val="sv-S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-76200</wp:posOffset>
            </wp:positionV>
            <wp:extent cx="628650" cy="685800"/>
            <wp:effectExtent l="19050" t="0" r="0" b="0"/>
            <wp:wrapNone/>
            <wp:docPr id="4" name="Picture 2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-76200</wp:posOffset>
            </wp:positionV>
            <wp:extent cx="685800" cy="685800"/>
            <wp:effectExtent l="19050" t="0" r="0" b="0"/>
            <wp:wrapTight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ight>
            <wp:docPr id="7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2"/>
          <w:szCs w:val="22"/>
          <w:lang w:val="sv-SE"/>
        </w:rPr>
        <w:t xml:space="preserve">                                    </w:t>
      </w:r>
      <w:r w:rsidR="006D5A30" w:rsidRPr="003637FB">
        <w:rPr>
          <w:b w:val="0"/>
          <w:bCs w:val="0"/>
          <w:sz w:val="22"/>
          <w:szCs w:val="22"/>
          <w:lang w:val="sv-SE"/>
        </w:rPr>
        <w:t>Republika e Kosovës</w:t>
      </w:r>
    </w:p>
    <w:p w:rsidR="006D5A30" w:rsidRPr="003637FB" w:rsidRDefault="00156790" w:rsidP="00156790">
      <w:pPr>
        <w:pStyle w:val="Heading5"/>
        <w:rPr>
          <w:b w:val="0"/>
          <w:sz w:val="22"/>
          <w:szCs w:val="22"/>
          <w:lang w:val="sv-SE"/>
        </w:rPr>
      </w:pPr>
      <w:r>
        <w:rPr>
          <w:b w:val="0"/>
          <w:sz w:val="22"/>
          <w:szCs w:val="22"/>
          <w:lang w:val="sv-SE"/>
        </w:rPr>
        <w:t xml:space="preserve">                      </w:t>
      </w:r>
      <w:r w:rsidR="006D5A30" w:rsidRPr="003637FB">
        <w:rPr>
          <w:b w:val="0"/>
          <w:sz w:val="22"/>
          <w:szCs w:val="22"/>
          <w:lang w:val="sv-SE"/>
        </w:rPr>
        <w:t>Republika Kosovo -  Republic of Kosova</w:t>
      </w:r>
    </w:p>
    <w:p w:rsidR="006D5A30" w:rsidRPr="003637FB" w:rsidRDefault="006D5A30" w:rsidP="00156790">
      <w:pPr>
        <w:pStyle w:val="Heading5"/>
        <w:jc w:val="center"/>
        <w:rPr>
          <w:b w:val="0"/>
          <w:sz w:val="22"/>
          <w:szCs w:val="22"/>
          <w:lang w:val="sv-SE"/>
        </w:rPr>
      </w:pPr>
    </w:p>
    <w:p w:rsidR="006D5A30" w:rsidRPr="003637FB" w:rsidRDefault="00156790" w:rsidP="00156790">
      <w:pPr>
        <w:pStyle w:val="NoSpacing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                                         </w:t>
      </w:r>
      <w:r w:rsidR="006D5A30" w:rsidRPr="003637FB">
        <w:rPr>
          <w:rFonts w:ascii="Times New Roman" w:eastAsia="Arial Unicode MS" w:hAnsi="Times New Roman"/>
        </w:rPr>
        <w:t>Komuna Obiliq</w:t>
      </w:r>
    </w:p>
    <w:p w:rsidR="006D5A30" w:rsidRPr="003637FB" w:rsidRDefault="00610D1A" w:rsidP="00156790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     </w:t>
      </w:r>
      <w:r w:rsidR="006D5A30" w:rsidRPr="003637FB">
        <w:rPr>
          <w:rFonts w:ascii="Times New Roman" w:eastAsia="Arial Unicode MS" w:hAnsi="Times New Roman"/>
        </w:rPr>
        <w:t>Opśtina Obilić - Municipality Obiliq</w:t>
      </w:r>
    </w:p>
    <w:p w:rsidR="0069794E" w:rsidRPr="00A827F9" w:rsidRDefault="0069794E" w:rsidP="00156790">
      <w:pPr>
        <w:pBdr>
          <w:bottom w:val="single" w:sz="12" w:space="0" w:color="auto"/>
        </w:pBdr>
        <w:jc w:val="center"/>
        <w:rPr>
          <w:rFonts w:eastAsia="Arial Unicode MS"/>
        </w:rPr>
      </w:pPr>
    </w:p>
    <w:p w:rsidR="0069794E" w:rsidRPr="003E3129" w:rsidRDefault="0069794E" w:rsidP="0069794E">
      <w:pPr>
        <w:spacing w:after="0" w:line="240" w:lineRule="auto"/>
        <w:jc w:val="center"/>
        <w:rPr>
          <w:rFonts w:ascii="Arial" w:eastAsia="Arial Unicode MS" w:hAnsi="Arial"/>
          <w:sz w:val="18"/>
          <w:szCs w:val="18"/>
        </w:rPr>
      </w:pPr>
    </w:p>
    <w:p w:rsidR="0069794E" w:rsidRPr="003B7B80" w:rsidRDefault="0069794E" w:rsidP="0069794E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3B7B80">
        <w:rPr>
          <w:rFonts w:ascii="Times New Roman" w:hAnsi="Times New Roman"/>
          <w:sz w:val="18"/>
        </w:rPr>
        <w:t>Drejtoria për Shërbimeve Publike dhe Emergjencë</w:t>
      </w:r>
    </w:p>
    <w:p w:rsidR="0069794E" w:rsidRPr="00F947B5" w:rsidRDefault="0069794E" w:rsidP="0069794E">
      <w:pPr>
        <w:spacing w:after="0" w:line="240" w:lineRule="auto"/>
        <w:jc w:val="both"/>
        <w:rPr>
          <w:rFonts w:asciiTheme="majorHAnsi" w:hAnsiTheme="majorHAnsi" w:cstheme="minorBidi"/>
          <w:sz w:val="24"/>
        </w:rPr>
      </w:pPr>
      <w:r w:rsidRPr="00F64E25">
        <w:rPr>
          <w:rFonts w:asciiTheme="majorHAnsi" w:hAnsiTheme="majorHAnsi"/>
          <w:sz w:val="24"/>
        </w:rPr>
        <w:tab/>
      </w:r>
      <w:r>
        <w:rPr>
          <w:rFonts w:ascii="Arial" w:eastAsia="Arial Unicode MS" w:hAnsi="Arial"/>
          <w:sz w:val="18"/>
          <w:szCs w:val="18"/>
        </w:rPr>
        <w:tab/>
        <w:t xml:space="preserve"> </w:t>
      </w:r>
    </w:p>
    <w:p w:rsidR="00880F2F" w:rsidRPr="00F914A8" w:rsidRDefault="00880F2F" w:rsidP="00880F2F">
      <w:pPr>
        <w:jc w:val="both"/>
        <w:rPr>
          <w:rFonts w:cs="Calibri"/>
          <w:sz w:val="23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69794E" w:rsidRPr="00AC0B25" w:rsidRDefault="00AC0B25" w:rsidP="0069794E">
      <w:pPr>
        <w:rPr>
          <w:rFonts w:ascii="Times New Roman" w:hAnsi="Times New Roman"/>
          <w:i/>
          <w:sz w:val="28"/>
          <w:szCs w:val="28"/>
        </w:rPr>
      </w:pPr>
      <w:r w:rsidRPr="00AC0B25">
        <w:rPr>
          <w:rFonts w:ascii="Times New Roman" w:hAnsi="Times New Roman"/>
          <w:i/>
          <w:sz w:val="28"/>
          <w:szCs w:val="28"/>
        </w:rPr>
        <w:t>PROJEKT</w:t>
      </w:r>
      <w:r w:rsidR="00A37E13">
        <w:rPr>
          <w:rFonts w:ascii="Times New Roman" w:hAnsi="Times New Roman"/>
          <w:i/>
          <w:sz w:val="28"/>
          <w:szCs w:val="28"/>
        </w:rPr>
        <w:t>:</w:t>
      </w:r>
    </w:p>
    <w:p w:rsidR="0069794E" w:rsidRDefault="0069794E" w:rsidP="0069794E">
      <w:pPr>
        <w:rPr>
          <w:rFonts w:cs="Calibri"/>
          <w:sz w:val="23"/>
          <w:szCs w:val="23"/>
        </w:rPr>
      </w:pPr>
    </w:p>
    <w:p w:rsidR="0069794E" w:rsidRDefault="0069794E" w:rsidP="0069794E">
      <w:pPr>
        <w:rPr>
          <w:rFonts w:cs="Calibri"/>
          <w:sz w:val="23"/>
          <w:szCs w:val="23"/>
        </w:rPr>
      </w:pPr>
    </w:p>
    <w:p w:rsidR="0069794E" w:rsidRDefault="0069794E" w:rsidP="0069794E">
      <w:pPr>
        <w:rPr>
          <w:rFonts w:cs="Calibri"/>
          <w:sz w:val="23"/>
          <w:szCs w:val="23"/>
        </w:rPr>
      </w:pPr>
    </w:p>
    <w:p w:rsidR="0069794E" w:rsidRPr="00F914A8" w:rsidRDefault="0069794E" w:rsidP="0069794E">
      <w:pPr>
        <w:rPr>
          <w:rFonts w:cs="Calibri"/>
          <w:sz w:val="23"/>
          <w:szCs w:val="23"/>
        </w:rPr>
      </w:pPr>
    </w:p>
    <w:p w:rsidR="00880F2F" w:rsidRPr="009813D7" w:rsidRDefault="00880F2F" w:rsidP="00880F2F">
      <w:pPr>
        <w:jc w:val="center"/>
        <w:rPr>
          <w:rFonts w:ascii="Times New Roman" w:hAnsi="Times New Roman"/>
          <w:i/>
          <w:sz w:val="24"/>
          <w:szCs w:val="23"/>
        </w:rPr>
      </w:pPr>
    </w:p>
    <w:p w:rsidR="004C0FE5" w:rsidRPr="00C65C95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C65C95">
        <w:rPr>
          <w:rFonts w:ascii="Times New Roman" w:hAnsi="Times New Roman" w:cs="Times New Roman"/>
          <w:b/>
          <w:bCs/>
          <w:sz w:val="28"/>
          <w:szCs w:val="28"/>
          <w:lang w:val="sq-AL"/>
        </w:rPr>
        <w:t>RREGULLORE</w:t>
      </w:r>
      <w:r w:rsidR="00F042D2" w:rsidRPr="00C65C95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</w:p>
    <w:p w:rsidR="004C0FE5" w:rsidRPr="00C65C95" w:rsidRDefault="004C0FE5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4C0FE5" w:rsidRPr="00C65C95" w:rsidRDefault="004C0FE5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C65C95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</w:t>
      </w:r>
      <w:r w:rsidR="00880F2F" w:rsidRPr="00C65C95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PËR VARREZAT, OFRIMIN E SHËRBIMEVE TË VARRIMIT, </w:t>
      </w:r>
    </w:p>
    <w:p w:rsidR="00880F2F" w:rsidRPr="00C65C95" w:rsidRDefault="00880F2F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C65C95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RREGULLIMIN DHE MIRËMBAJTJEN E TYRE </w:t>
      </w:r>
    </w:p>
    <w:p w:rsidR="0069794E" w:rsidRPr="00C65C95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69794E" w:rsidRPr="009813D7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i/>
          <w:szCs w:val="23"/>
          <w:lang w:val="sq-AL"/>
        </w:rPr>
      </w:pPr>
    </w:p>
    <w:p w:rsidR="0069794E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69794E" w:rsidRPr="00F914A8" w:rsidRDefault="0069794E" w:rsidP="00880F2F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880F2F" w:rsidRPr="00F914A8" w:rsidRDefault="00880F2F" w:rsidP="00880F2F">
      <w:pPr>
        <w:pStyle w:val="Default"/>
        <w:jc w:val="center"/>
        <w:rPr>
          <w:rFonts w:ascii="Times New Roman" w:hAnsi="Times New Roman" w:cs="Times New Roman"/>
          <w:szCs w:val="23"/>
          <w:lang w:val="sq-AL"/>
        </w:rPr>
      </w:pPr>
      <w:bookmarkStart w:id="0" w:name="_GoBack"/>
      <w:bookmarkEnd w:id="0"/>
    </w:p>
    <w:p w:rsidR="00880F2F" w:rsidRPr="00F914A8" w:rsidRDefault="00880F2F" w:rsidP="00880F2F">
      <w:pPr>
        <w:jc w:val="center"/>
        <w:rPr>
          <w:rFonts w:ascii="Times New Roman" w:hAnsi="Times New Roman"/>
          <w:sz w:val="24"/>
          <w:szCs w:val="23"/>
        </w:rPr>
      </w:pPr>
    </w:p>
    <w:p w:rsidR="00880F2F" w:rsidRPr="00F914A8" w:rsidRDefault="00880F2F" w:rsidP="00880F2F">
      <w:pPr>
        <w:jc w:val="center"/>
        <w:rPr>
          <w:rFonts w:cs="Calibri"/>
          <w:sz w:val="23"/>
          <w:szCs w:val="23"/>
        </w:rPr>
      </w:pPr>
    </w:p>
    <w:p w:rsidR="00880F2F" w:rsidRPr="00F914A8" w:rsidRDefault="00880F2F" w:rsidP="0069794E">
      <w:pPr>
        <w:rPr>
          <w:rFonts w:cs="Calibri"/>
          <w:sz w:val="23"/>
          <w:szCs w:val="23"/>
        </w:rPr>
      </w:pPr>
    </w:p>
    <w:p w:rsidR="00880F2F" w:rsidRDefault="005F4AEA" w:rsidP="00C65C95">
      <w:pPr>
        <w:jc w:val="center"/>
        <w:rPr>
          <w:rFonts w:ascii="Times New Roman" w:hAnsi="Times New Roman"/>
          <w:sz w:val="24"/>
          <w:szCs w:val="24"/>
        </w:rPr>
      </w:pPr>
      <w:r w:rsidRPr="00C65C95">
        <w:rPr>
          <w:rFonts w:ascii="Times New Roman" w:hAnsi="Times New Roman"/>
          <w:sz w:val="24"/>
          <w:szCs w:val="24"/>
        </w:rPr>
        <w:t>Obiliq</w:t>
      </w:r>
      <w:r w:rsidR="00303AC7" w:rsidRPr="00C65C95">
        <w:rPr>
          <w:rFonts w:ascii="Times New Roman" w:hAnsi="Times New Roman"/>
          <w:sz w:val="24"/>
          <w:szCs w:val="24"/>
        </w:rPr>
        <w:t xml:space="preserve">, </w:t>
      </w:r>
      <w:r w:rsidR="008B2307" w:rsidRPr="00C65C95">
        <w:rPr>
          <w:rFonts w:ascii="Times New Roman" w:hAnsi="Times New Roman"/>
          <w:sz w:val="24"/>
          <w:szCs w:val="24"/>
        </w:rPr>
        <w:t>2020</w:t>
      </w:r>
    </w:p>
    <w:p w:rsidR="00BA0D68" w:rsidRPr="00C65C95" w:rsidRDefault="00BA0D68" w:rsidP="00C65C95">
      <w:pPr>
        <w:jc w:val="center"/>
        <w:rPr>
          <w:rFonts w:ascii="Times New Roman" w:hAnsi="Times New Roman"/>
          <w:sz w:val="24"/>
          <w:szCs w:val="24"/>
        </w:rPr>
      </w:pPr>
    </w:p>
    <w:p w:rsidR="00C65C95" w:rsidRDefault="00C65C95" w:rsidP="0075734A">
      <w:pPr>
        <w:jc w:val="both"/>
        <w:rPr>
          <w:rFonts w:ascii="Times New Roman" w:hAnsi="Times New Roman"/>
          <w:sz w:val="23"/>
          <w:szCs w:val="23"/>
        </w:rPr>
      </w:pPr>
    </w:p>
    <w:p w:rsidR="0075734A" w:rsidRPr="00F914A8" w:rsidRDefault="0075734A" w:rsidP="0075734A">
      <w:pPr>
        <w:jc w:val="both"/>
        <w:rPr>
          <w:rFonts w:ascii="Times New Roman" w:hAnsi="Times New Roman"/>
          <w:sz w:val="23"/>
          <w:szCs w:val="23"/>
        </w:rPr>
      </w:pPr>
      <w:r w:rsidRPr="00F914A8">
        <w:rPr>
          <w:rFonts w:ascii="Times New Roman" w:hAnsi="Times New Roman"/>
          <w:sz w:val="23"/>
          <w:szCs w:val="23"/>
        </w:rPr>
        <w:lastRenderedPageBreak/>
        <w:t xml:space="preserve">Në mbështetje të dispozitave të nenit 12, paragrafi, 12.2, pika </w:t>
      </w:r>
      <w:r w:rsidRPr="00F914A8">
        <w:rPr>
          <w:rFonts w:ascii="Times New Roman" w:hAnsi="Times New Roman"/>
          <w:b/>
          <w:bCs/>
          <w:sz w:val="23"/>
          <w:szCs w:val="23"/>
        </w:rPr>
        <w:t>c</w:t>
      </w:r>
      <w:r w:rsidR="00E80569">
        <w:rPr>
          <w:rFonts w:ascii="Times New Roman" w:hAnsi="Times New Roman"/>
          <w:b/>
          <w:bCs/>
          <w:sz w:val="23"/>
          <w:szCs w:val="23"/>
        </w:rPr>
        <w:t xml:space="preserve">) </w:t>
      </w:r>
      <w:r w:rsidRPr="00F914A8">
        <w:rPr>
          <w:rFonts w:ascii="Times New Roman" w:hAnsi="Times New Roman"/>
          <w:sz w:val="23"/>
          <w:szCs w:val="23"/>
        </w:rPr>
        <w:t>të Ligjit nr. 03/L – 040, për Vetëqeverisje Lokale (“Gazeta zyrtare e Republikës së Kosovës”, nr. 28/15, qershor 2008) të nen</w:t>
      </w:r>
      <w:r w:rsidR="00084239">
        <w:rPr>
          <w:rFonts w:ascii="Times New Roman" w:hAnsi="Times New Roman"/>
          <w:sz w:val="23"/>
          <w:szCs w:val="23"/>
        </w:rPr>
        <w:t xml:space="preserve">it </w:t>
      </w:r>
      <w:r w:rsidR="00E80569">
        <w:rPr>
          <w:rFonts w:ascii="Times New Roman" w:hAnsi="Times New Roman"/>
          <w:sz w:val="23"/>
          <w:szCs w:val="23"/>
        </w:rPr>
        <w:t>8</w:t>
      </w:r>
      <w:r w:rsidR="00084239">
        <w:rPr>
          <w:rFonts w:ascii="Times New Roman" w:hAnsi="Times New Roman"/>
          <w:sz w:val="23"/>
          <w:szCs w:val="23"/>
        </w:rPr>
        <w:t xml:space="preserve">9 </w:t>
      </w:r>
      <w:r w:rsidRPr="00F914A8">
        <w:rPr>
          <w:rFonts w:ascii="Times New Roman" w:hAnsi="Times New Roman"/>
          <w:sz w:val="23"/>
          <w:szCs w:val="23"/>
        </w:rPr>
        <w:t>të Statutit të Komunës së</w:t>
      </w:r>
      <w:r w:rsidR="00084239">
        <w:rPr>
          <w:rFonts w:ascii="Times New Roman" w:hAnsi="Times New Roman"/>
          <w:sz w:val="23"/>
          <w:szCs w:val="23"/>
        </w:rPr>
        <w:t xml:space="preserve"> Obiliqit me nr.</w:t>
      </w:r>
      <w:r w:rsidR="00BA1A7C">
        <w:rPr>
          <w:rFonts w:ascii="Times New Roman" w:hAnsi="Times New Roman"/>
          <w:sz w:val="23"/>
          <w:szCs w:val="23"/>
        </w:rPr>
        <w:t xml:space="preserve"> </w:t>
      </w:r>
      <w:r w:rsidR="00084239">
        <w:rPr>
          <w:rFonts w:ascii="Times New Roman" w:hAnsi="Times New Roman"/>
          <w:sz w:val="23"/>
          <w:szCs w:val="23"/>
        </w:rPr>
        <w:t>I-34</w:t>
      </w:r>
      <w:r w:rsidR="00E80569">
        <w:rPr>
          <w:rFonts w:ascii="Times New Roman" w:hAnsi="Times New Roman"/>
          <w:sz w:val="23"/>
          <w:szCs w:val="23"/>
        </w:rPr>
        <w:t xml:space="preserve"> </w:t>
      </w:r>
      <w:r w:rsidRPr="00F914A8">
        <w:rPr>
          <w:rFonts w:ascii="Times New Roman" w:hAnsi="Times New Roman"/>
          <w:sz w:val="23"/>
          <w:szCs w:val="23"/>
        </w:rPr>
        <w:t xml:space="preserve"> dt.</w:t>
      </w:r>
      <w:r w:rsidR="00084239">
        <w:rPr>
          <w:rFonts w:ascii="Times New Roman" w:hAnsi="Times New Roman"/>
          <w:sz w:val="23"/>
          <w:szCs w:val="23"/>
        </w:rPr>
        <w:t xml:space="preserve"> 24.04.2016</w:t>
      </w:r>
      <w:r w:rsidRPr="00F914A8">
        <w:rPr>
          <w:rFonts w:ascii="Times New Roman" w:hAnsi="Times New Roman"/>
          <w:sz w:val="23"/>
          <w:szCs w:val="23"/>
        </w:rPr>
        <w:t xml:space="preserve">, Kuvendi i Komunës së </w:t>
      </w:r>
      <w:r w:rsidR="00CF5515">
        <w:rPr>
          <w:rFonts w:ascii="Times New Roman" w:hAnsi="Times New Roman"/>
          <w:sz w:val="23"/>
          <w:szCs w:val="23"/>
        </w:rPr>
        <w:t>Obiliqit</w:t>
      </w:r>
      <w:r w:rsidRPr="00F914A8">
        <w:rPr>
          <w:rFonts w:ascii="Times New Roman" w:hAnsi="Times New Roman"/>
          <w:sz w:val="23"/>
          <w:szCs w:val="23"/>
        </w:rPr>
        <w:t>, në mbledhjen e mbajtur më ____________, miratoi këtë</w:t>
      </w:r>
    </w:p>
    <w:p w:rsidR="004C0FE5" w:rsidRPr="00F914A8" w:rsidRDefault="004C0FE5" w:rsidP="004C0FE5">
      <w:pPr>
        <w:jc w:val="center"/>
        <w:rPr>
          <w:rFonts w:ascii="Times New Roman" w:hAnsi="Times New Roman"/>
          <w:sz w:val="24"/>
          <w:szCs w:val="23"/>
        </w:rPr>
      </w:pPr>
    </w:p>
    <w:p w:rsidR="004C0FE5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>RREGULLORE</w:t>
      </w:r>
      <w:r w:rsidR="00CF5515">
        <w:rPr>
          <w:rFonts w:ascii="Times New Roman" w:hAnsi="Times New Roman" w:cs="Times New Roman"/>
          <w:b/>
          <w:bCs/>
          <w:szCs w:val="23"/>
          <w:lang w:val="sq-AL"/>
        </w:rPr>
        <w:t xml:space="preserve"> </w:t>
      </w:r>
    </w:p>
    <w:p w:rsidR="004C0FE5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</w:p>
    <w:p w:rsidR="004C0FE5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>
        <w:rPr>
          <w:rFonts w:ascii="Times New Roman" w:hAnsi="Times New Roman" w:cs="Times New Roman"/>
          <w:b/>
          <w:bCs/>
          <w:szCs w:val="23"/>
          <w:lang w:val="sq-AL"/>
        </w:rPr>
        <w:t xml:space="preserve">  </w:t>
      </w:r>
      <w:r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PËR VARREZAT, OFRIMIN E SHËRBIMEVE TË VARRIMIT, </w:t>
      </w:r>
    </w:p>
    <w:p w:rsidR="004C0FE5" w:rsidRPr="00F914A8" w:rsidRDefault="004C0FE5" w:rsidP="004C0FE5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Cs w:val="23"/>
          <w:lang w:val="sq-AL"/>
        </w:rPr>
        <w:t xml:space="preserve">RREGULLIMIN DHE MIRËMBAJTJEN E TYRE </w:t>
      </w:r>
    </w:p>
    <w:p w:rsidR="00880F2F" w:rsidRPr="00F914A8" w:rsidRDefault="00D27A18" w:rsidP="00D27A18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</w:p>
    <w:p w:rsidR="00033795" w:rsidRDefault="00033795" w:rsidP="00033795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75734A" w:rsidRPr="00F914A8" w:rsidRDefault="00881F77" w:rsidP="00033795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Dispozitat e përgjithshme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75734A" w:rsidRPr="00F914A8" w:rsidRDefault="00882E12" w:rsidP="0075734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q-AL"/>
        </w:rPr>
        <w:t>Neni 1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b/>
          <w:bCs/>
          <w:sz w:val="23"/>
          <w:szCs w:val="23"/>
          <w:lang w:val="sq-AL"/>
        </w:rPr>
        <w:t>Qëllimi</w:t>
      </w:r>
    </w:p>
    <w:p w:rsidR="0075734A" w:rsidRPr="00F914A8" w:rsidRDefault="0075734A" w:rsidP="0075734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sq-AL"/>
        </w:rPr>
      </w:pPr>
    </w:p>
    <w:p w:rsidR="0075734A" w:rsidRPr="00F914A8" w:rsidRDefault="0070753E" w:rsidP="00880F2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>
        <w:rPr>
          <w:rFonts w:ascii="Times New Roman" w:hAnsi="Times New Roman" w:cs="Times New Roman"/>
          <w:sz w:val="23"/>
          <w:szCs w:val="23"/>
          <w:lang w:val="sq-AL"/>
        </w:rPr>
        <w:t>Me këtë R</w:t>
      </w:r>
      <w:r w:rsidR="0075734A"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regullore përcaktohen kushtet </w:t>
      </w:r>
      <w:r w:rsidR="0075734A" w:rsidRPr="00F914A8">
        <w:rPr>
          <w:rFonts w:ascii="Times New Roman" w:hAnsi="Times New Roman" w:cs="Times New Roman"/>
          <w:color w:val="auto"/>
          <w:sz w:val="23"/>
          <w:szCs w:val="23"/>
          <w:lang w:val="sq-AL"/>
        </w:rPr>
        <w:t>e përgjithshme</w:t>
      </w:r>
      <w:r w:rsidR="0075734A"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 për varrezat, ofrimin e shërbimeve të varrimit, rregullim</w:t>
      </w:r>
      <w:r w:rsidR="00BA1A7C">
        <w:rPr>
          <w:rFonts w:ascii="Times New Roman" w:hAnsi="Times New Roman" w:cs="Times New Roman"/>
          <w:sz w:val="23"/>
          <w:szCs w:val="23"/>
          <w:lang w:val="sq-AL"/>
        </w:rPr>
        <w:t>in dhe mirëmbajtjen e varrezave.</w:t>
      </w:r>
    </w:p>
    <w:p w:rsidR="00AD3D56" w:rsidRDefault="0075734A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Rregullimi, mirëmbajtja e varrezave dhe varrimi, </w:t>
      </w:r>
      <w:r w:rsidRPr="00F914A8">
        <w:rPr>
          <w:rFonts w:ascii="Times New Roman" w:hAnsi="Times New Roman" w:cs="Times New Roman"/>
          <w:color w:val="auto"/>
          <w:sz w:val="23"/>
          <w:szCs w:val="23"/>
          <w:lang w:val="sq-AL"/>
        </w:rPr>
        <w:t>janë veprimtari komunale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 të interesit publik.</w:t>
      </w:r>
    </w:p>
    <w:p w:rsidR="00873D2C" w:rsidRDefault="00AD3D56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>
        <w:rPr>
          <w:rFonts w:ascii="Times New Roman" w:hAnsi="Times New Roman" w:cs="Times New Roman"/>
          <w:sz w:val="23"/>
          <w:szCs w:val="23"/>
          <w:lang w:val="sq-AL"/>
        </w:rPr>
        <w:t>Komuna do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jet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e hapur për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gjitha organizatat dhe individët q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shprehin vullnetin për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kontribuar n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rregullimin e kësaj l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>mie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jet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s. </w:t>
      </w:r>
    </w:p>
    <w:p w:rsidR="0075734A" w:rsidRPr="00F914A8" w:rsidRDefault="00873D2C" w:rsidP="0075734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3"/>
          <w:szCs w:val="23"/>
          <w:lang w:val="sq-AL"/>
        </w:rPr>
      </w:pPr>
      <w:r>
        <w:rPr>
          <w:rFonts w:ascii="Times New Roman" w:hAnsi="Times New Roman" w:cs="Times New Roman"/>
          <w:sz w:val="23"/>
          <w:szCs w:val="23"/>
          <w:lang w:val="sq-AL"/>
        </w:rPr>
        <w:t>Asnj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p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e</w:t>
      </w:r>
      <w:r>
        <w:rPr>
          <w:rFonts w:ascii="Times New Roman" w:hAnsi="Times New Roman" w:cs="Times New Roman"/>
          <w:sz w:val="23"/>
          <w:szCs w:val="23"/>
          <w:lang w:val="sq-AL"/>
        </w:rPr>
        <w:t>rson i vdekur nuk do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mbetet i pavarrosur për shkak t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mungesës s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rregullativ</w:t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 w:rsidR="00CF0E11">
        <w:rPr>
          <w:rFonts w:ascii="Times New Roman" w:hAnsi="Times New Roman" w:cs="Times New Roman"/>
          <w:sz w:val="23"/>
          <w:szCs w:val="23"/>
          <w:lang w:val="sq-AL"/>
        </w:rPr>
        <w:t>s ligjore ose procedurave t</w:t>
      </w:r>
      <w:r w:rsidR="00CF0E11" w:rsidRPr="00F914A8">
        <w:rPr>
          <w:rFonts w:ascii="Times New Roman" w:hAnsi="Times New Roman" w:cs="Times New Roman"/>
          <w:sz w:val="23"/>
          <w:szCs w:val="23"/>
          <w:lang w:val="sq-AL"/>
        </w:rPr>
        <w:t>ë</w:t>
      </w:r>
      <w:r>
        <w:rPr>
          <w:rFonts w:ascii="Times New Roman" w:hAnsi="Times New Roman" w:cs="Times New Roman"/>
          <w:sz w:val="23"/>
          <w:szCs w:val="23"/>
          <w:lang w:val="sq-AL"/>
        </w:rPr>
        <w:t xml:space="preserve"> tjera administrative. </w:t>
      </w:r>
      <w:r w:rsidR="0075734A" w:rsidRPr="00F914A8">
        <w:rPr>
          <w:rFonts w:ascii="Times New Roman" w:hAnsi="Times New Roman" w:cs="Times New Roman"/>
          <w:sz w:val="23"/>
          <w:szCs w:val="23"/>
          <w:lang w:val="sq-AL"/>
        </w:rPr>
        <w:t xml:space="preserve"> </w:t>
      </w:r>
    </w:p>
    <w:p w:rsidR="0075734A" w:rsidRPr="00F914A8" w:rsidRDefault="0075734A" w:rsidP="0075734A">
      <w:pPr>
        <w:pStyle w:val="Default"/>
        <w:tabs>
          <w:tab w:val="left" w:pos="3369"/>
        </w:tabs>
        <w:rPr>
          <w:rFonts w:ascii="Times New Roman" w:hAnsi="Times New Roman" w:cs="Times New Roman"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</w:p>
    <w:p w:rsidR="0075734A" w:rsidRPr="00F914A8" w:rsidRDefault="0075734A" w:rsidP="0075734A">
      <w:pPr>
        <w:pStyle w:val="Default"/>
        <w:rPr>
          <w:rFonts w:ascii="Times New Roman" w:hAnsi="Times New Roman" w:cs="Times New Roman"/>
          <w:b/>
          <w:sz w:val="23"/>
          <w:szCs w:val="23"/>
          <w:lang w:val="sq-AL"/>
        </w:rPr>
      </w:pP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sz w:val="23"/>
          <w:szCs w:val="23"/>
          <w:lang w:val="sq-AL"/>
        </w:rPr>
        <w:tab/>
      </w:r>
      <w:r w:rsidRPr="00F914A8">
        <w:rPr>
          <w:rFonts w:ascii="Times New Roman" w:hAnsi="Times New Roman" w:cs="Times New Roman"/>
          <w:b/>
          <w:sz w:val="23"/>
          <w:szCs w:val="23"/>
          <w:lang w:val="sq-AL"/>
        </w:rPr>
        <w:t>Neni 2</w:t>
      </w:r>
    </w:p>
    <w:p w:rsidR="0075734A" w:rsidRPr="00F914A8" w:rsidRDefault="0075734A" w:rsidP="0075734A">
      <w:pPr>
        <w:jc w:val="center"/>
        <w:rPr>
          <w:rFonts w:ascii="Times New Roman" w:hAnsi="Times New Roman"/>
          <w:b/>
          <w:color w:val="333333"/>
        </w:rPr>
      </w:pPr>
      <w:r w:rsidRPr="00F914A8">
        <w:rPr>
          <w:rFonts w:ascii="Times New Roman" w:hAnsi="Times New Roman"/>
          <w:b/>
          <w:sz w:val="23"/>
          <w:szCs w:val="23"/>
        </w:rPr>
        <w:t>Përkufizimet</w:t>
      </w:r>
    </w:p>
    <w:p w:rsidR="0075734A" w:rsidRPr="00F914A8" w:rsidRDefault="00C95800" w:rsidP="007573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 këtë  R</w:t>
      </w:r>
      <w:r w:rsidR="0075734A" w:rsidRPr="00F914A8">
        <w:rPr>
          <w:rFonts w:ascii="Times New Roman" w:hAnsi="Times New Roman"/>
        </w:rPr>
        <w:t>regullore termat e mëposhtme kanë këto kuptime:</w:t>
      </w:r>
    </w:p>
    <w:p w:rsidR="0075734A" w:rsidRPr="00F914A8" w:rsidRDefault="00C95800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b/>
          <w:color w:val="333333"/>
        </w:rPr>
        <w:t>“Vend -</w:t>
      </w:r>
      <w:r w:rsidR="0075734A" w:rsidRPr="00F914A8">
        <w:rPr>
          <w:rFonts w:ascii="Times New Roman" w:hAnsi="Times New Roman"/>
          <w:b/>
          <w:color w:val="333333"/>
        </w:rPr>
        <w:t xml:space="preserve">varrezë” </w:t>
      </w:r>
      <w:r w:rsidR="0075734A" w:rsidRPr="00F914A8">
        <w:rPr>
          <w:rFonts w:ascii="Times New Roman" w:hAnsi="Times New Roman"/>
          <w:color w:val="333333"/>
        </w:rPr>
        <w:t>nënkuptojm</w:t>
      </w:r>
      <w:r w:rsidR="00CF0E11">
        <w:rPr>
          <w:rFonts w:ascii="Times New Roman" w:hAnsi="Times New Roman"/>
          <w:color w:val="333333"/>
        </w:rPr>
        <w:t>ë varrin dhe varrezat familjare.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>“Varr”</w:t>
      </w:r>
      <w:r w:rsidRPr="00F914A8">
        <w:rPr>
          <w:rFonts w:ascii="Times New Roman" w:hAnsi="Times New Roman"/>
          <w:color w:val="333333"/>
        </w:rPr>
        <w:t xml:space="preserve"> nënkuptojmë gropën e gërmuar në tokë për të futur të vdekurin ( kufomën)</w:t>
      </w:r>
      <w:r w:rsidR="00D27A18" w:rsidRPr="00F914A8">
        <w:rPr>
          <w:rFonts w:ascii="Times New Roman" w:hAnsi="Times New Roman"/>
          <w:color w:val="333333"/>
        </w:rPr>
        <w:t xml:space="preserve"> ose mbetjet mortore</w:t>
      </w:r>
      <w:r w:rsidR="00CF0E11">
        <w:rPr>
          <w:rFonts w:ascii="Times New Roman" w:hAnsi="Times New Roman"/>
          <w:color w:val="333333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“Varrezë” </w:t>
      </w:r>
      <w:r w:rsidRPr="00F914A8">
        <w:rPr>
          <w:rFonts w:ascii="Times New Roman" w:hAnsi="Times New Roman"/>
          <w:color w:val="333333"/>
        </w:rPr>
        <w:t xml:space="preserve">nënkuptojmë vendin/hapësirën ku varrosen të vdekurit, e cila përfshinë anën e brendshme (hapësira për të futur të vdekurin dhe hapësira tjetër përcjellëse) dhe </w:t>
      </w:r>
      <w:r w:rsidR="003A7FE5">
        <w:rPr>
          <w:rFonts w:ascii="Times New Roman" w:hAnsi="Times New Roman"/>
          <w:color w:val="333333"/>
        </w:rPr>
        <w:t>anë</w:t>
      </w:r>
      <w:r w:rsidR="00D26A4A" w:rsidRPr="00F914A8">
        <w:rPr>
          <w:rFonts w:ascii="Times New Roman" w:hAnsi="Times New Roman"/>
          <w:color w:val="333333"/>
        </w:rPr>
        <w:t>n e</w:t>
      </w:r>
      <w:r w:rsidRPr="00F914A8">
        <w:rPr>
          <w:rFonts w:ascii="Times New Roman" w:hAnsi="Times New Roman"/>
          <w:color w:val="333333"/>
        </w:rPr>
        <w:t xml:space="preserve"> jashtme e cila </w:t>
      </w:r>
      <w:r w:rsidR="003A7FE5">
        <w:rPr>
          <w:rFonts w:ascii="Times New Roman" w:hAnsi="Times New Roman"/>
          <w:color w:val="333333"/>
        </w:rPr>
        <w:t>përfshinë (hapësira qarkulluese</w:t>
      </w:r>
      <w:r w:rsidRPr="00F914A8">
        <w:rPr>
          <w:rFonts w:ascii="Times New Roman" w:hAnsi="Times New Roman"/>
          <w:color w:val="333333"/>
        </w:rPr>
        <w:t xml:space="preserve"> e p</w:t>
      </w:r>
      <w:r w:rsidR="00CF0E11">
        <w:rPr>
          <w:rFonts w:ascii="Times New Roman" w:hAnsi="Times New Roman"/>
          <w:color w:val="333333"/>
        </w:rPr>
        <w:t>arkimit dhe e shërbimeve tjera).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“Varrmihës” </w:t>
      </w:r>
      <w:r w:rsidRPr="00F914A8">
        <w:rPr>
          <w:rFonts w:ascii="Times New Roman" w:hAnsi="Times New Roman"/>
          <w:color w:val="333333"/>
        </w:rPr>
        <w:t>nënkuptojmë punëtorin që hap va</w:t>
      </w:r>
      <w:r w:rsidR="00CF0E11">
        <w:rPr>
          <w:rFonts w:ascii="Times New Roman" w:hAnsi="Times New Roman"/>
          <w:color w:val="333333"/>
        </w:rPr>
        <w:t>rre në varreza.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“Varrim” </w:t>
      </w:r>
      <w:r w:rsidRPr="00F914A8">
        <w:rPr>
          <w:rFonts w:ascii="Times New Roman" w:hAnsi="Times New Roman"/>
          <w:color w:val="333333"/>
        </w:rPr>
        <w:t>nënkupto</w:t>
      </w:r>
      <w:r w:rsidR="00D26A4A" w:rsidRPr="00F914A8">
        <w:rPr>
          <w:rFonts w:ascii="Times New Roman" w:hAnsi="Times New Roman"/>
          <w:color w:val="333333"/>
        </w:rPr>
        <w:t>jmë ceremoninë e përcjelljes</w:t>
      </w:r>
      <w:r w:rsidR="00CF0E11">
        <w:rPr>
          <w:rFonts w:ascii="Times New Roman" w:hAnsi="Times New Roman"/>
          <w:color w:val="333333"/>
        </w:rPr>
        <w:t xml:space="preserve"> të vdekurit për në varr.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“Varrhumbur” </w:t>
      </w:r>
      <w:r w:rsidRPr="00F914A8">
        <w:rPr>
          <w:rFonts w:ascii="Times New Roman" w:hAnsi="Times New Roman"/>
          <w:color w:val="333333"/>
        </w:rPr>
        <w:t>nënkuptojmë humbjen e varrit, që</w:t>
      </w:r>
      <w:r w:rsidR="00CF0E11">
        <w:rPr>
          <w:rFonts w:ascii="Times New Roman" w:hAnsi="Times New Roman"/>
          <w:color w:val="333333"/>
        </w:rPr>
        <w:t xml:space="preserve"> nuk dihet se ku është varrosur.</w:t>
      </w:r>
    </w:p>
    <w:p w:rsidR="0075734A" w:rsidRPr="00F914A8" w:rsidRDefault="0075734A" w:rsidP="00D26A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color w:val="333333"/>
        </w:rPr>
        <w:t xml:space="preserve">“Kufomë” </w:t>
      </w:r>
      <w:r w:rsidRPr="00F914A8">
        <w:rPr>
          <w:rFonts w:ascii="Times New Roman" w:hAnsi="Times New Roman"/>
          <w:color w:val="333333"/>
        </w:rPr>
        <w:t xml:space="preserve">është trupi i njeriut, i </w:t>
      </w:r>
      <w:r w:rsidR="00CF0E11">
        <w:rPr>
          <w:rFonts w:ascii="Times New Roman" w:hAnsi="Times New Roman"/>
          <w:color w:val="333333"/>
        </w:rPr>
        <w:t>privuar nga funksionet jetësore.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zCs w:val="24"/>
        </w:rPr>
        <w:t>“Shërbim i varrimit”</w:t>
      </w:r>
      <w:r w:rsidRPr="00F914A8">
        <w:rPr>
          <w:rFonts w:ascii="Times New Roman" w:hAnsi="Times New Roman"/>
          <w:szCs w:val="24"/>
        </w:rPr>
        <w:t xml:space="preserve"> është veprimtaria që </w:t>
      </w:r>
      <w:r w:rsidRPr="00F914A8">
        <w:rPr>
          <w:rFonts w:ascii="Times New Roman" w:hAnsi="Times New Roman"/>
          <w:spacing w:val="-3"/>
          <w:szCs w:val="24"/>
        </w:rPr>
        <w:t xml:space="preserve">zhvillohet nga subjektet publike ose private, nga çasti i </w:t>
      </w:r>
      <w:r w:rsidRPr="00F914A8">
        <w:rPr>
          <w:rFonts w:ascii="Times New Roman" w:hAnsi="Times New Roman"/>
          <w:szCs w:val="24"/>
        </w:rPr>
        <w:t>vdekjes deri në varrimin e kufomës</w:t>
      </w:r>
      <w:r w:rsidR="00CF0E11">
        <w:rPr>
          <w:rFonts w:ascii="Times New Roman" w:hAnsi="Times New Roman"/>
          <w:szCs w:val="24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pacing w:val="-1"/>
          <w:szCs w:val="24"/>
        </w:rPr>
        <w:t>“</w:t>
      </w:r>
      <w:r w:rsidRPr="00F914A8">
        <w:rPr>
          <w:rFonts w:ascii="Times New Roman" w:hAnsi="Times New Roman"/>
          <w:b/>
          <w:spacing w:val="-1"/>
          <w:szCs w:val="24"/>
        </w:rPr>
        <w:t>Zhvarrim</w:t>
      </w:r>
      <w:r w:rsidRPr="00F914A8">
        <w:rPr>
          <w:rFonts w:ascii="Times New Roman" w:hAnsi="Times New Roman"/>
          <w:spacing w:val="-1"/>
          <w:szCs w:val="24"/>
        </w:rPr>
        <w:t xml:space="preserve">” është nxjerrja e kufomës dhe/ose </w:t>
      </w:r>
      <w:r w:rsidRPr="00F914A8">
        <w:rPr>
          <w:rFonts w:ascii="Times New Roman" w:hAnsi="Times New Roman"/>
          <w:szCs w:val="24"/>
        </w:rPr>
        <w:t>mbetjeve mortore nga varri</w:t>
      </w:r>
      <w:r w:rsidR="00CF0E11">
        <w:rPr>
          <w:rFonts w:ascii="Times New Roman" w:hAnsi="Times New Roman"/>
          <w:szCs w:val="24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zCs w:val="24"/>
        </w:rPr>
        <w:t>“</w:t>
      </w:r>
      <w:r w:rsidRPr="00F914A8">
        <w:rPr>
          <w:rFonts w:ascii="Times New Roman" w:hAnsi="Times New Roman"/>
          <w:b/>
          <w:szCs w:val="24"/>
        </w:rPr>
        <w:t>Zhvarrim i zakonshëm</w:t>
      </w:r>
      <w:r w:rsidRPr="00F914A8">
        <w:rPr>
          <w:rFonts w:ascii="Times New Roman" w:hAnsi="Times New Roman"/>
          <w:szCs w:val="24"/>
        </w:rPr>
        <w:t xml:space="preserve">” është zhvarrimi që </w:t>
      </w:r>
      <w:r w:rsidRPr="00F914A8">
        <w:rPr>
          <w:rFonts w:ascii="Times New Roman" w:hAnsi="Times New Roman"/>
          <w:spacing w:val="-2"/>
          <w:szCs w:val="24"/>
        </w:rPr>
        <w:t>kryhet pas përfundimit të kohës së prehjes</w:t>
      </w:r>
      <w:r w:rsidR="00CF0E11">
        <w:rPr>
          <w:rFonts w:ascii="Times New Roman" w:hAnsi="Times New Roman"/>
          <w:spacing w:val="-2"/>
          <w:szCs w:val="24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2"/>
          <w:szCs w:val="24"/>
        </w:rPr>
        <w:t>“</w:t>
      </w:r>
      <w:r w:rsidR="000A7685">
        <w:rPr>
          <w:rFonts w:ascii="Times New Roman" w:hAnsi="Times New Roman"/>
          <w:b/>
          <w:spacing w:val="-2"/>
          <w:szCs w:val="24"/>
        </w:rPr>
        <w:t xml:space="preserve">DI” </w:t>
      </w:r>
      <w:r w:rsidR="000A7685">
        <w:rPr>
          <w:rFonts w:ascii="Times New Roman" w:hAnsi="Times New Roman"/>
          <w:spacing w:val="-2"/>
          <w:szCs w:val="24"/>
        </w:rPr>
        <w:t>është Drejtoria e Inspektoratit.</w:t>
      </w:r>
      <w:r w:rsidR="000A7685">
        <w:rPr>
          <w:rFonts w:ascii="Times New Roman" w:hAnsi="Times New Roman"/>
          <w:b/>
          <w:spacing w:val="-2"/>
          <w:szCs w:val="24"/>
        </w:rPr>
        <w:t xml:space="preserve"> 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2"/>
          <w:szCs w:val="24"/>
        </w:rPr>
        <w:t>“DSHP</w:t>
      </w:r>
      <w:r w:rsidR="00754E15">
        <w:rPr>
          <w:rFonts w:ascii="Times New Roman" w:hAnsi="Times New Roman"/>
          <w:b/>
          <w:spacing w:val="-2"/>
          <w:szCs w:val="24"/>
        </w:rPr>
        <w:t>E</w:t>
      </w:r>
      <w:r w:rsidRPr="00F914A8">
        <w:rPr>
          <w:rFonts w:ascii="Times New Roman" w:hAnsi="Times New Roman"/>
          <w:b/>
          <w:spacing w:val="-2"/>
          <w:szCs w:val="24"/>
        </w:rPr>
        <w:t>”</w:t>
      </w:r>
      <w:r w:rsidRPr="00F914A8">
        <w:rPr>
          <w:rFonts w:ascii="Times New Roman" w:hAnsi="Times New Roman"/>
          <w:spacing w:val="-2"/>
          <w:szCs w:val="24"/>
        </w:rPr>
        <w:t xml:space="preserve"> është Drejtoria e Shërbimeve Publike</w:t>
      </w:r>
      <w:r w:rsidR="00754E15">
        <w:rPr>
          <w:rFonts w:ascii="Times New Roman" w:hAnsi="Times New Roman"/>
          <w:spacing w:val="-2"/>
          <w:szCs w:val="24"/>
        </w:rPr>
        <w:t xml:space="preserve"> dhe Emergjenc</w:t>
      </w:r>
      <w:r w:rsidR="00CF0E11" w:rsidRPr="00F914A8">
        <w:rPr>
          <w:rFonts w:ascii="Times New Roman" w:hAnsi="Times New Roman"/>
          <w:sz w:val="23"/>
          <w:szCs w:val="23"/>
        </w:rPr>
        <w:t>ë</w:t>
      </w:r>
      <w:r w:rsidR="00CF0E11">
        <w:rPr>
          <w:rFonts w:ascii="Times New Roman" w:hAnsi="Times New Roman"/>
          <w:sz w:val="23"/>
          <w:szCs w:val="23"/>
        </w:rPr>
        <w:t>.</w:t>
      </w:r>
    </w:p>
    <w:p w:rsidR="0075734A" w:rsidRPr="00F914A8" w:rsidRDefault="00D26A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  <w:b/>
          <w:spacing w:val="-2"/>
          <w:szCs w:val="24"/>
        </w:rPr>
        <w:t>“E</w:t>
      </w:r>
      <w:r w:rsidR="0075734A" w:rsidRPr="00F914A8">
        <w:rPr>
          <w:rFonts w:ascii="Times New Roman" w:hAnsi="Times New Roman"/>
          <w:b/>
          <w:spacing w:val="-2"/>
          <w:szCs w:val="24"/>
        </w:rPr>
        <w:t>ks</w:t>
      </w:r>
      <w:r w:rsidRPr="00F914A8">
        <w:rPr>
          <w:rFonts w:ascii="Times New Roman" w:hAnsi="Times New Roman"/>
          <w:b/>
          <w:spacing w:val="-2"/>
          <w:szCs w:val="24"/>
        </w:rPr>
        <w:t>h</w:t>
      </w:r>
      <w:r w:rsidR="0075734A" w:rsidRPr="00F914A8">
        <w:rPr>
          <w:rFonts w:ascii="Times New Roman" w:hAnsi="Times New Roman"/>
          <w:b/>
          <w:spacing w:val="-2"/>
          <w:szCs w:val="24"/>
        </w:rPr>
        <w:t>umimi” -</w:t>
      </w:r>
      <w:r w:rsidR="0075734A" w:rsidRPr="00F914A8">
        <w:rPr>
          <w:rFonts w:ascii="Times New Roman" w:hAnsi="Times New Roman"/>
          <w:spacing w:val="-2"/>
          <w:szCs w:val="24"/>
        </w:rPr>
        <w:t>zhvarrosje, nxjerrja e kufomës nga varri</w:t>
      </w:r>
      <w:r w:rsidR="00CF0E11">
        <w:rPr>
          <w:rFonts w:ascii="Times New Roman" w:hAnsi="Times New Roman"/>
          <w:spacing w:val="-2"/>
          <w:szCs w:val="24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szCs w:val="24"/>
        </w:rPr>
        <w:lastRenderedPageBreak/>
        <w:t>“</w:t>
      </w:r>
      <w:r w:rsidRPr="00F914A8">
        <w:rPr>
          <w:rFonts w:ascii="Times New Roman" w:hAnsi="Times New Roman"/>
          <w:b/>
          <w:szCs w:val="24"/>
        </w:rPr>
        <w:t>Zhvarrim i jashtëzakonshëm</w:t>
      </w:r>
      <w:r w:rsidRPr="00F914A8">
        <w:rPr>
          <w:rFonts w:ascii="Times New Roman" w:hAnsi="Times New Roman"/>
          <w:szCs w:val="24"/>
        </w:rPr>
        <w:t xml:space="preserve">” është zhvarrimi </w:t>
      </w:r>
      <w:r w:rsidRPr="00F914A8">
        <w:rPr>
          <w:rFonts w:ascii="Times New Roman" w:hAnsi="Times New Roman"/>
          <w:spacing w:val="-2"/>
          <w:szCs w:val="24"/>
        </w:rPr>
        <w:t xml:space="preserve">që kryhet para përfundimit të kohës së prehjes, sipas </w:t>
      </w:r>
      <w:r w:rsidRPr="00F914A8">
        <w:rPr>
          <w:rFonts w:ascii="Times New Roman" w:hAnsi="Times New Roman"/>
          <w:spacing w:val="-1"/>
          <w:szCs w:val="24"/>
        </w:rPr>
        <w:t xml:space="preserve">procedurave ligjore, për ekspertizë kriminalistike, për </w:t>
      </w:r>
      <w:r w:rsidRPr="00F914A8">
        <w:rPr>
          <w:rFonts w:ascii="Times New Roman" w:hAnsi="Times New Roman"/>
          <w:spacing w:val="-2"/>
          <w:szCs w:val="24"/>
        </w:rPr>
        <w:t xml:space="preserve">arsye transferimi në një varr tjetër, pas një periudhe të </w:t>
      </w:r>
      <w:r w:rsidRPr="00F914A8">
        <w:rPr>
          <w:rFonts w:ascii="Times New Roman" w:hAnsi="Times New Roman"/>
          <w:szCs w:val="24"/>
        </w:rPr>
        <w:t>paracaktuar kohe ose për interes publik</w:t>
      </w:r>
      <w:r w:rsidR="00A2587D">
        <w:rPr>
          <w:rFonts w:ascii="Times New Roman" w:hAnsi="Times New Roman"/>
          <w:szCs w:val="24"/>
        </w:rPr>
        <w:t>.</w:t>
      </w:r>
    </w:p>
    <w:p w:rsidR="0075734A" w:rsidRPr="00F914A8" w:rsidRDefault="0075734A" w:rsidP="0075734A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b/>
          <w:spacing w:val="-1"/>
          <w:szCs w:val="24"/>
        </w:rPr>
        <w:t>“Kohë e prehjes”</w:t>
      </w:r>
      <w:r w:rsidRPr="00F914A8">
        <w:rPr>
          <w:rFonts w:ascii="Times New Roman" w:hAnsi="Times New Roman"/>
          <w:spacing w:val="-1"/>
          <w:szCs w:val="24"/>
        </w:rPr>
        <w:t xml:space="preserve"> është koha gjatë së cilës nuk </w:t>
      </w:r>
      <w:r w:rsidRPr="00F914A8">
        <w:rPr>
          <w:rFonts w:ascii="Times New Roman" w:hAnsi="Times New Roman"/>
          <w:spacing w:val="-2"/>
          <w:szCs w:val="24"/>
        </w:rPr>
        <w:t>lejohet zhvarrimi i zakonshëm i kufomës.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Neni 3</w:t>
      </w:r>
    </w:p>
    <w:p w:rsidR="0075734A" w:rsidRDefault="00484AEB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Pronësia e varrezave</w:t>
      </w:r>
    </w:p>
    <w:p w:rsidR="00484AEB" w:rsidRDefault="00484AEB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3B6E52" w:rsidRDefault="00484AEB" w:rsidP="00484AEB">
      <w:pPr>
        <w:pStyle w:val="NoSpacing"/>
        <w:tabs>
          <w:tab w:val="left" w:pos="510"/>
        </w:tabs>
        <w:rPr>
          <w:rFonts w:ascii="Times New Roman" w:hAnsi="Times New Roman"/>
          <w:sz w:val="23"/>
          <w:szCs w:val="23"/>
          <w:lang w:val="sq-AL"/>
        </w:rPr>
      </w:pPr>
      <w:r w:rsidRPr="00484AEB">
        <w:rPr>
          <w:rFonts w:ascii="Times New Roman" w:hAnsi="Times New Roman"/>
          <w:lang w:val="sq-AL"/>
        </w:rPr>
        <w:t>Varrezat jan</w:t>
      </w:r>
      <w:r w:rsidRPr="00484AEB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toka prona komunale t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cilat jan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t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përcaktuara me plan zhvillimor urban me vendim t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Kuvendit t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Komunës dhe legjislacionit n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fuqi dhe q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sh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>rbejn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për varrosjen e personave t</w:t>
      </w:r>
      <w:r w:rsidRPr="00F914A8">
        <w:rPr>
          <w:rFonts w:ascii="Times New Roman" w:hAnsi="Times New Roman"/>
          <w:sz w:val="23"/>
          <w:szCs w:val="23"/>
          <w:lang w:val="sq-AL"/>
        </w:rPr>
        <w:t>ë</w:t>
      </w:r>
      <w:r>
        <w:rPr>
          <w:rFonts w:ascii="Times New Roman" w:hAnsi="Times New Roman"/>
          <w:sz w:val="23"/>
          <w:szCs w:val="23"/>
          <w:lang w:val="sq-AL"/>
        </w:rPr>
        <w:t xml:space="preserve"> vdekur.</w:t>
      </w:r>
    </w:p>
    <w:p w:rsidR="003B6E52" w:rsidRDefault="003B6E52" w:rsidP="00484AEB">
      <w:pPr>
        <w:pStyle w:val="NoSpacing"/>
        <w:tabs>
          <w:tab w:val="left" w:pos="510"/>
        </w:tabs>
        <w:rPr>
          <w:rFonts w:ascii="Times New Roman" w:hAnsi="Times New Roman"/>
          <w:sz w:val="23"/>
          <w:szCs w:val="23"/>
          <w:lang w:val="sq-AL"/>
        </w:rPr>
      </w:pPr>
    </w:p>
    <w:p w:rsidR="00484AEB" w:rsidRPr="003B6E52" w:rsidRDefault="003B6E52" w:rsidP="003B6E52">
      <w:pPr>
        <w:pStyle w:val="NoSpacing"/>
        <w:tabs>
          <w:tab w:val="left" w:pos="510"/>
        </w:tabs>
        <w:jc w:val="center"/>
        <w:rPr>
          <w:rFonts w:ascii="Times New Roman" w:hAnsi="Times New Roman"/>
          <w:b/>
          <w:sz w:val="23"/>
          <w:szCs w:val="23"/>
          <w:lang w:val="sq-AL"/>
        </w:rPr>
      </w:pPr>
      <w:r w:rsidRPr="003B6E52">
        <w:rPr>
          <w:rFonts w:ascii="Times New Roman" w:hAnsi="Times New Roman"/>
          <w:b/>
          <w:sz w:val="23"/>
          <w:szCs w:val="23"/>
          <w:lang w:val="sq-AL"/>
        </w:rPr>
        <w:t>Neni 4</w:t>
      </w:r>
    </w:p>
    <w:p w:rsidR="0075734A" w:rsidRDefault="003B6E52" w:rsidP="00D457AF">
      <w:pPr>
        <w:pStyle w:val="NoSpacing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Sipërfaqet e varrezave</w:t>
      </w:r>
    </w:p>
    <w:p w:rsidR="003B6E52" w:rsidRPr="00F914A8" w:rsidRDefault="003B6E52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3B6E52" w:rsidP="003B6E52">
      <w:r>
        <w:t xml:space="preserve">1. </w:t>
      </w:r>
      <w:r w:rsidR="003F25EF">
        <w:rPr>
          <w:rFonts w:ascii="Times New Roman" w:hAnsi="Times New Roman"/>
        </w:rPr>
        <w:t>Sipërfaqet e varrezave do t</w:t>
      </w:r>
      <w:r w:rsidR="003F25EF" w:rsidRPr="00F914A8">
        <w:rPr>
          <w:rFonts w:ascii="Times New Roman" w:hAnsi="Times New Roman"/>
          <w:sz w:val="23"/>
          <w:szCs w:val="23"/>
        </w:rPr>
        <w:t>ë</w:t>
      </w:r>
      <w:r w:rsidR="00BA1A7C">
        <w:rPr>
          <w:rFonts w:ascii="Times New Roman" w:hAnsi="Times New Roman"/>
        </w:rPr>
        <w:t xml:space="preserve"> jenë</w:t>
      </w:r>
      <w:r w:rsidRPr="00B3392D">
        <w:rPr>
          <w:rFonts w:ascii="Times New Roman" w:hAnsi="Times New Roman"/>
        </w:rPr>
        <w:t xml:space="preserve"> me këto dimensione</w:t>
      </w:r>
      <w:r w:rsidR="0075734A" w:rsidRPr="00B3392D">
        <w:rPr>
          <w:rFonts w:ascii="Times New Roman" w:hAnsi="Times New Roman"/>
        </w:rPr>
        <w:t xml:space="preserve">: </w:t>
      </w:r>
    </w:p>
    <w:p w:rsidR="0075734A" w:rsidRPr="00F914A8" w:rsidRDefault="00A2587D" w:rsidP="00880F2F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varreza të vogla (deri në 5 ha).</w:t>
      </w:r>
    </w:p>
    <w:p w:rsidR="0075734A" w:rsidRPr="00F914A8" w:rsidRDefault="0075734A" w:rsidP="0075734A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 të mesme ( prej 5 deri në 20</w:t>
      </w:r>
      <w:r w:rsidR="00DE20A9" w:rsidRPr="00F914A8">
        <w:rPr>
          <w:rFonts w:ascii="Times New Roman" w:hAnsi="Times New Roman"/>
          <w:color w:val="333333"/>
        </w:rPr>
        <w:t xml:space="preserve"> </w:t>
      </w:r>
      <w:r w:rsidRPr="00F914A8">
        <w:rPr>
          <w:rFonts w:ascii="Times New Roman" w:hAnsi="Times New Roman"/>
          <w:color w:val="333333"/>
        </w:rPr>
        <w:t>ha) dhe</w:t>
      </w:r>
    </w:p>
    <w:p w:rsidR="0075734A" w:rsidRDefault="00A2587D" w:rsidP="0040012C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varreza të mëdha ( mbi 20 ha).</w:t>
      </w:r>
    </w:p>
    <w:p w:rsidR="0040012C" w:rsidRPr="0040012C" w:rsidRDefault="0040012C" w:rsidP="0040012C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  <w:color w:val="333333"/>
        </w:rPr>
      </w:pPr>
    </w:p>
    <w:p w:rsidR="0075734A" w:rsidRPr="00F914A8" w:rsidRDefault="0075734A" w:rsidP="0075734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Varrezat duhet t’i përmbushin nevojat për varrosjen e të vdekurve në një vendbanim (fshat), disa vendbanime dhe brenda lagjeve lokale në qytet.</w:t>
      </w:r>
    </w:p>
    <w:p w:rsidR="00D457AF" w:rsidRPr="00870A2F" w:rsidRDefault="00F40C46" w:rsidP="00870A2F">
      <w:pPr>
        <w:pStyle w:val="NoSpacing"/>
        <w:jc w:val="center"/>
        <w:rPr>
          <w:rFonts w:ascii="Times New Roman" w:hAnsi="Times New Roman"/>
          <w:b/>
        </w:rPr>
      </w:pPr>
      <w:r w:rsidRPr="00870A2F">
        <w:rPr>
          <w:rFonts w:ascii="Times New Roman" w:hAnsi="Times New Roman"/>
          <w:b/>
        </w:rPr>
        <w:t>Neni 5</w:t>
      </w:r>
    </w:p>
    <w:p w:rsidR="004E5AA9" w:rsidRDefault="004E5AA9" w:rsidP="00870A2F">
      <w:pPr>
        <w:pStyle w:val="NoSpacing"/>
        <w:jc w:val="center"/>
        <w:rPr>
          <w:rFonts w:ascii="Times New Roman" w:hAnsi="Times New Roman"/>
          <w:b/>
        </w:rPr>
      </w:pPr>
      <w:r w:rsidRPr="00870A2F">
        <w:rPr>
          <w:rFonts w:ascii="Times New Roman" w:hAnsi="Times New Roman"/>
          <w:b/>
        </w:rPr>
        <w:t>Ndërtimi i varrezave të reja dhe zgjerimi i varrezave ekzistuese</w:t>
      </w:r>
    </w:p>
    <w:p w:rsidR="00870A2F" w:rsidRPr="00870A2F" w:rsidRDefault="00870A2F" w:rsidP="00870A2F">
      <w:pPr>
        <w:pStyle w:val="NoSpacing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 xml:space="preserve">Ndërtimi i varrezave të reja dhe zgjerimi i varrezave ekzistuese përcaktohet me plan dhe programin për marrjen e masave </w:t>
      </w:r>
      <w:r w:rsidR="00320012" w:rsidRPr="00F914A8">
        <w:rPr>
          <w:rFonts w:ascii="Times New Roman" w:hAnsi="Times New Roman"/>
          <w:color w:val="333333"/>
        </w:rPr>
        <w:t xml:space="preserve"> për rregullimin </w:t>
      </w:r>
      <w:r w:rsidR="00A2587D">
        <w:rPr>
          <w:rFonts w:ascii="Times New Roman" w:hAnsi="Times New Roman"/>
          <w:color w:val="333333"/>
        </w:rPr>
        <w:t>e gjendjes në hapësirë.</w:t>
      </w:r>
      <w:r w:rsidRPr="00F914A8">
        <w:rPr>
          <w:rFonts w:ascii="Times New Roman" w:hAnsi="Times New Roman"/>
          <w:color w:val="333333"/>
        </w:rPr>
        <w:t xml:space="preserve">   </w:t>
      </w:r>
    </w:p>
    <w:p w:rsidR="0075734A" w:rsidRPr="00F914A8" w:rsidRDefault="0075734A" w:rsidP="0075734A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Plani dhe programi përfshinë periudhën se paku 100 vjet për varreza të reja, kurse për zgjerimin e varrezave ekzistuese më së paku 30 vjet m</w:t>
      </w:r>
      <w:r w:rsidR="00A2587D">
        <w:rPr>
          <w:rFonts w:ascii="Times New Roman" w:hAnsi="Times New Roman"/>
          <w:color w:val="333333"/>
        </w:rPr>
        <w:t>e mundësi të zgjerimit në etapa.</w:t>
      </w:r>
    </w:p>
    <w:p w:rsidR="00AA66FA" w:rsidRPr="00AA66FA" w:rsidRDefault="0075734A" w:rsidP="00AA66FA">
      <w:pPr>
        <w:pStyle w:val="ListParagraph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 xml:space="preserve">Varrezat ekzistuese mund të zgjerohen, nëse për </w:t>
      </w:r>
      <w:r w:rsidR="00BB7CB0">
        <w:rPr>
          <w:rFonts w:ascii="Times New Roman" w:hAnsi="Times New Roman"/>
        </w:rPr>
        <w:t xml:space="preserve">ato ekziston hapësirë </w:t>
      </w:r>
      <w:r w:rsidRPr="00F914A8">
        <w:rPr>
          <w:rFonts w:ascii="Times New Roman" w:hAnsi="Times New Roman"/>
        </w:rPr>
        <w:t xml:space="preserve"> e paraparë me planin zhvillimor të komunës dhe nëse janë të siguruara edhe kushtet tjera të parapara</w:t>
      </w:r>
      <w:r w:rsidR="00BB7CB0">
        <w:rPr>
          <w:rFonts w:ascii="Times New Roman" w:hAnsi="Times New Roman"/>
        </w:rPr>
        <w:t xml:space="preserve"> me këtë R</w:t>
      </w:r>
      <w:r w:rsidR="00320012" w:rsidRPr="00F914A8">
        <w:rPr>
          <w:rFonts w:ascii="Times New Roman" w:hAnsi="Times New Roman"/>
        </w:rPr>
        <w:t>regullore dhe me ligjet në fuqi</w:t>
      </w:r>
      <w:r w:rsidR="00AA66FA">
        <w:rPr>
          <w:rFonts w:ascii="Times New Roman" w:hAnsi="Times New Roman"/>
        </w:rPr>
        <w:t>.</w:t>
      </w:r>
      <w:r w:rsidR="00AA66FA" w:rsidRPr="00AA66FA">
        <w:rPr>
          <w:rFonts w:ascii="Times New Roman" w:hAnsi="Times New Roman"/>
          <w:b/>
        </w:rPr>
        <w:tab/>
      </w:r>
    </w:p>
    <w:p w:rsidR="0075734A" w:rsidRPr="00AA66FA" w:rsidRDefault="00AA66FA" w:rsidP="00AA66FA">
      <w:pPr>
        <w:pStyle w:val="NoSpacing"/>
        <w:jc w:val="center"/>
        <w:rPr>
          <w:rFonts w:ascii="Times New Roman" w:hAnsi="Times New Roman"/>
          <w:b/>
          <w:color w:val="333333"/>
        </w:rPr>
      </w:pPr>
      <w:r w:rsidRPr="00AA66FA">
        <w:rPr>
          <w:rFonts w:ascii="Times New Roman" w:hAnsi="Times New Roman"/>
          <w:b/>
        </w:rPr>
        <w:t>Neni 6</w:t>
      </w:r>
    </w:p>
    <w:p w:rsidR="00932EB7" w:rsidRPr="00AA66FA" w:rsidRDefault="00932EB7" w:rsidP="00AA66FA">
      <w:pPr>
        <w:pStyle w:val="NoSpacing"/>
        <w:jc w:val="center"/>
        <w:rPr>
          <w:rFonts w:ascii="Times New Roman" w:hAnsi="Times New Roman"/>
          <w:b/>
        </w:rPr>
      </w:pPr>
      <w:r w:rsidRPr="00AA66FA">
        <w:rPr>
          <w:rFonts w:ascii="Times New Roman" w:hAnsi="Times New Roman"/>
          <w:b/>
        </w:rPr>
        <w:t>Klasifikimi i varrezave</w:t>
      </w:r>
    </w:p>
    <w:p w:rsidR="00870A2F" w:rsidRPr="00870A2F" w:rsidRDefault="00870A2F" w:rsidP="00870A2F">
      <w:pPr>
        <w:pStyle w:val="NoSpacing"/>
        <w:jc w:val="center"/>
        <w:rPr>
          <w:rFonts w:ascii="Times New Roman" w:hAnsi="Times New Roman"/>
          <w:b/>
        </w:rPr>
      </w:pPr>
    </w:p>
    <w:p w:rsidR="00B40025" w:rsidRPr="00BD251D" w:rsidRDefault="0075734A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D251D">
        <w:rPr>
          <w:rFonts w:ascii="Times New Roman" w:hAnsi="Times New Roman"/>
        </w:rPr>
        <w:t>Sipas mënyrës së themelimit, respektivisht mënyrës së vdekjes, varrezat klasifikohen në të përgji</w:t>
      </w:r>
      <w:r w:rsidR="00A22B2D">
        <w:rPr>
          <w:rFonts w:ascii="Times New Roman" w:hAnsi="Times New Roman"/>
        </w:rPr>
        <w:t>thshme (publike) dhe të veçanta.</w:t>
      </w:r>
    </w:p>
    <w:p w:rsidR="0075734A" w:rsidRDefault="0075734A" w:rsidP="00B400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D251D">
        <w:rPr>
          <w:rFonts w:ascii="Times New Roman" w:hAnsi="Times New Roman"/>
        </w:rPr>
        <w:t xml:space="preserve">Në varreza të veçanta hyjnë: varret me përmendore, varret ushtarake, </w:t>
      </w:r>
      <w:r w:rsidRPr="00012EB5">
        <w:rPr>
          <w:rFonts w:ascii="Times New Roman" w:hAnsi="Times New Roman"/>
        </w:rPr>
        <w:t>varret e heronjve dhe</w:t>
      </w:r>
      <w:r w:rsidRPr="00491A12">
        <w:rPr>
          <w:rFonts w:ascii="Times New Roman" w:hAnsi="Times New Roman"/>
          <w:b/>
        </w:rPr>
        <w:t xml:space="preserve"> </w:t>
      </w:r>
      <w:r w:rsidRPr="00012EB5">
        <w:rPr>
          <w:rFonts w:ascii="Times New Roman" w:hAnsi="Times New Roman"/>
        </w:rPr>
        <w:t>dëshmorëve</w:t>
      </w:r>
      <w:r w:rsidRPr="00BD251D">
        <w:rPr>
          <w:rFonts w:ascii="Times New Roman" w:hAnsi="Times New Roman"/>
        </w:rPr>
        <w:t xml:space="preserve">, varret anonime, varret masovike prej fatkeqësive natyrore dhe </w:t>
      </w:r>
      <w:r w:rsidR="00932EB7">
        <w:rPr>
          <w:rFonts w:ascii="Times New Roman" w:hAnsi="Times New Roman"/>
        </w:rPr>
        <w:t>varret sipas përkatësisë feta</w:t>
      </w:r>
      <w:r w:rsidR="00283ED6">
        <w:rPr>
          <w:rFonts w:ascii="Times New Roman" w:hAnsi="Times New Roman"/>
        </w:rPr>
        <w:t>re dhe komplekset e varrezave t</w:t>
      </w:r>
      <w:r w:rsidR="00283ED6" w:rsidRPr="00BD251D">
        <w:rPr>
          <w:rFonts w:ascii="Times New Roman" w:hAnsi="Times New Roman"/>
        </w:rPr>
        <w:t>ë</w:t>
      </w:r>
      <w:r w:rsidR="00BB7CB0">
        <w:rPr>
          <w:rFonts w:ascii="Times New Roman" w:hAnsi="Times New Roman"/>
        </w:rPr>
        <w:t xml:space="preserve"> dëshmorëve dhe martirë</w:t>
      </w:r>
      <w:r w:rsidR="00932EB7">
        <w:rPr>
          <w:rFonts w:ascii="Times New Roman" w:hAnsi="Times New Roman"/>
        </w:rPr>
        <w:t xml:space="preserve">ve. </w:t>
      </w:r>
    </w:p>
    <w:p w:rsidR="005A2A29" w:rsidRDefault="005A2A29" w:rsidP="005A2A2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BD251D" w:rsidRDefault="0075734A" w:rsidP="009F4F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75734A" w:rsidRPr="00BD251D" w:rsidRDefault="00D457AF" w:rsidP="00B40025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7</w:t>
      </w:r>
    </w:p>
    <w:p w:rsidR="00B40025" w:rsidRDefault="00D457AF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Varri</w:t>
      </w:r>
    </w:p>
    <w:p w:rsidR="00D457AF" w:rsidRPr="00F914A8" w:rsidRDefault="00D457AF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</w:rPr>
      </w:pP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  <w:color w:val="333333"/>
        </w:rPr>
        <w:t>Sipërfaqja e nevojshme neto për varr duhet të jetë 2.20</w:t>
      </w:r>
      <w:r w:rsidR="00795251" w:rsidRPr="00F914A8">
        <w:rPr>
          <w:rFonts w:ascii="Times New Roman" w:hAnsi="Times New Roman"/>
          <w:color w:val="333333"/>
        </w:rPr>
        <w:t xml:space="preserve"> </w:t>
      </w:r>
      <w:r w:rsidRPr="00F914A8">
        <w:rPr>
          <w:rFonts w:ascii="Times New Roman" w:hAnsi="Times New Roman"/>
          <w:color w:val="333333"/>
        </w:rPr>
        <w:t>m</w:t>
      </w:r>
      <w:r w:rsidR="00795251" w:rsidRPr="00F914A8">
        <w:rPr>
          <w:rFonts w:ascii="Times New Roman" w:hAnsi="Times New Roman"/>
          <w:color w:val="333333"/>
        </w:rPr>
        <w:t>etra katror</w:t>
      </w:r>
      <w:r w:rsidR="005346B6">
        <w:rPr>
          <w:rFonts w:ascii="Times New Roman" w:hAnsi="Times New Roman"/>
          <w:color w:val="333333"/>
        </w:rPr>
        <w:t xml:space="preserve"> për banor.</w:t>
      </w:r>
    </w:p>
    <w:p w:rsidR="0075734A" w:rsidRPr="00F914A8" w:rsidRDefault="00B93B93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</w:rPr>
        <w:lastRenderedPageBreak/>
        <w:t>Te</w:t>
      </w:r>
      <w:r w:rsidR="0075734A" w:rsidRPr="00F914A8">
        <w:rPr>
          <w:rFonts w:ascii="Times New Roman" w:hAnsi="Times New Roman"/>
        </w:rPr>
        <w:t xml:space="preserve"> përcaktimi i sipërfaqes për varr, duhet llogaritur bruto dhe neto sipërfaqen e varrit</w:t>
      </w:r>
      <w:r w:rsidR="005346B6">
        <w:rPr>
          <w:rFonts w:ascii="Times New Roman" w:hAnsi="Times New Roman"/>
        </w:rPr>
        <w:t>.</w:t>
      </w:r>
    </w:p>
    <w:p w:rsidR="0075734A" w:rsidRPr="00F914A8" w:rsidRDefault="0075734A" w:rsidP="00B4002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>Sipërfaqja neto e varrit, përfshinë parcelën/vendin e varrit</w:t>
      </w:r>
      <w:r w:rsidR="005346B6">
        <w:rPr>
          <w:rFonts w:ascii="Times New Roman" w:hAnsi="Times New Roman"/>
        </w:rPr>
        <w:t>.</w:t>
      </w:r>
    </w:p>
    <w:p w:rsidR="00491A12" w:rsidRPr="00012EB5" w:rsidRDefault="0075734A" w:rsidP="00012EB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333333"/>
        </w:rPr>
      </w:pPr>
      <w:r w:rsidRPr="00F914A8">
        <w:rPr>
          <w:rFonts w:ascii="Times New Roman" w:hAnsi="Times New Roman"/>
        </w:rPr>
        <w:t>Sipërfaqja bruto e varrit, përfshin</w:t>
      </w:r>
      <w:r w:rsidR="00BB7CB0">
        <w:rPr>
          <w:rFonts w:ascii="Times New Roman" w:hAnsi="Times New Roman"/>
        </w:rPr>
        <w:t xml:space="preserve">ë </w:t>
      </w:r>
      <w:r w:rsidRPr="00F914A8">
        <w:rPr>
          <w:rFonts w:ascii="Times New Roman" w:hAnsi="Times New Roman"/>
        </w:rPr>
        <w:t xml:space="preserve"> neto sipërfaqen e varrit të rritur edhe për distancën në mes varreve. </w:t>
      </w:r>
    </w:p>
    <w:p w:rsidR="0075734A" w:rsidRPr="00012EB5" w:rsidRDefault="00123D37" w:rsidP="00012EB5">
      <w:pPr>
        <w:pStyle w:val="NoSpacing"/>
        <w:jc w:val="center"/>
        <w:rPr>
          <w:rFonts w:ascii="Times New Roman" w:hAnsi="Times New Roman"/>
          <w:b/>
        </w:rPr>
      </w:pPr>
      <w:r w:rsidRPr="00012EB5">
        <w:rPr>
          <w:rFonts w:ascii="Times New Roman" w:hAnsi="Times New Roman"/>
          <w:b/>
        </w:rPr>
        <w:t>Neni 8</w:t>
      </w:r>
    </w:p>
    <w:p w:rsidR="00123D37" w:rsidRDefault="00BB7CB0" w:rsidP="00012EB5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Vend</w:t>
      </w:r>
      <w:r w:rsidR="008630A6">
        <w:rPr>
          <w:rFonts w:ascii="Times New Roman" w:hAnsi="Times New Roman"/>
          <w:b/>
        </w:rPr>
        <w:t>-</w:t>
      </w:r>
      <w:r w:rsidR="00123D37" w:rsidRPr="00012EB5">
        <w:rPr>
          <w:rFonts w:ascii="Times New Roman" w:hAnsi="Times New Roman"/>
          <w:b/>
        </w:rPr>
        <w:t>varrezat</w:t>
      </w:r>
    </w:p>
    <w:p w:rsidR="00012EB5" w:rsidRPr="00012EB5" w:rsidRDefault="00012EB5" w:rsidP="00012EB5">
      <w:pPr>
        <w:pStyle w:val="NoSpacing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Varrezat duhet vendosur në një ven</w:t>
      </w:r>
      <w:r w:rsidR="00005004">
        <w:rPr>
          <w:rFonts w:ascii="Times New Roman" w:hAnsi="Times New Roman"/>
        </w:rPr>
        <w:t>d me sipërfaqe të mjaftueshme, të përshtatshme</w:t>
      </w:r>
      <w:r w:rsidRPr="00F914A8">
        <w:rPr>
          <w:rFonts w:ascii="Times New Roman" w:hAnsi="Times New Roman"/>
        </w:rPr>
        <w:t xml:space="preserve"> sipas konfiguracionit dhe</w:t>
      </w:r>
      <w:r w:rsidR="00454CBD">
        <w:rPr>
          <w:rFonts w:ascii="Times New Roman" w:hAnsi="Times New Roman"/>
        </w:rPr>
        <w:t xml:space="preserve"> kushteve</w:t>
      </w:r>
      <w:r w:rsidR="00795251" w:rsidRPr="00F914A8">
        <w:rPr>
          <w:rFonts w:ascii="Times New Roman" w:hAnsi="Times New Roman"/>
        </w:rPr>
        <w:t xml:space="preserve"> të lokacionit</w:t>
      </w:r>
      <w:r w:rsidR="00D32114">
        <w:rPr>
          <w:rFonts w:ascii="Times New Roman" w:hAnsi="Times New Roman"/>
        </w:rPr>
        <w:t xml:space="preserve"> për varrosje.</w:t>
      </w:r>
    </w:p>
    <w:p w:rsidR="0075734A" w:rsidRPr="00F914A8" w:rsidRDefault="00005004" w:rsidP="0075734A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Vendi i varrezave duhet të jetë </w:t>
      </w:r>
      <w:r w:rsidR="0075734A" w:rsidRPr="00F914A8">
        <w:rPr>
          <w:rFonts w:ascii="Times New Roman" w:hAnsi="Times New Roman"/>
        </w:rPr>
        <w:t xml:space="preserve"> jashtë vendbanimit ose afër vendbanimit me qasje në rrugë dykrahëshe dhe me shtegun (rrugicë e ngushtë) e ndarë </w:t>
      </w:r>
      <w:r w:rsidR="00D32114">
        <w:rPr>
          <w:rFonts w:ascii="Times New Roman" w:hAnsi="Times New Roman"/>
        </w:rPr>
        <w:t>për këmbësorë.</w:t>
      </w:r>
    </w:p>
    <w:p w:rsidR="0075734A" w:rsidRPr="00F914A8" w:rsidRDefault="0075734A" w:rsidP="0075734A">
      <w:pPr>
        <w:pStyle w:val="ListParagraph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Hapësira për varreza </w:t>
      </w:r>
      <w:r w:rsidR="00EA4C12">
        <w:rPr>
          <w:rFonts w:ascii="Times New Roman" w:hAnsi="Times New Roman"/>
        </w:rPr>
        <w:t>duhet t’i përmbush këto kritere:</w:t>
      </w:r>
    </w:p>
    <w:p w:rsidR="00B40025" w:rsidRPr="00F914A8" w:rsidRDefault="00B40025" w:rsidP="00B40025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75734A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Sipas pozitës së varrezave toka duhet të jetë e kulluar, me rreze dhe e qetë </w:t>
      </w:r>
      <w:r w:rsidR="0098581B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>të jenë larg rrjedhave nëntokësore dhe sipërfaqësore të ujërave, jashtë zonave të ujërave të mbrojtura, zonave të cilat vërshohen nga ujërat, zonave të mbrojtura natyrore dhe rajoneve malore.</w:t>
      </w:r>
    </w:p>
    <w:p w:rsidR="005E1BB6" w:rsidRDefault="0075734A" w:rsidP="0075734A">
      <w:pPr>
        <w:pStyle w:val="ListParagraph"/>
        <w:numPr>
          <w:ilvl w:val="1"/>
          <w:numId w:val="7"/>
        </w:numPr>
        <w:shd w:val="clear" w:color="auto" w:fill="FFFFFF"/>
        <w:tabs>
          <w:tab w:val="left" w:pos="360"/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  <w:r w:rsidRPr="00094371">
        <w:rPr>
          <w:rFonts w:ascii="Times New Roman" w:hAnsi="Times New Roman"/>
        </w:rPr>
        <w:t>Varrezat</w:t>
      </w:r>
      <w:r w:rsidR="0020211E" w:rsidRPr="00094371">
        <w:rPr>
          <w:rFonts w:ascii="Times New Roman" w:hAnsi="Times New Roman"/>
        </w:rPr>
        <w:t xml:space="preserve"> e reja duhet të jenë</w:t>
      </w:r>
      <w:r w:rsidR="00B62D77" w:rsidRPr="00094371">
        <w:rPr>
          <w:rFonts w:ascii="Times New Roman" w:hAnsi="Times New Roman"/>
        </w:rPr>
        <w:t xml:space="preserve"> në afërsi jo me të vogël</w:t>
      </w:r>
      <w:r w:rsidR="00094371" w:rsidRPr="00094371">
        <w:rPr>
          <w:rFonts w:ascii="Times New Roman" w:hAnsi="Times New Roman"/>
        </w:rPr>
        <w:t xml:space="preserve"> se 300m nga zona e banimit</w:t>
      </w:r>
      <w:r w:rsidR="0055535F">
        <w:rPr>
          <w:rFonts w:ascii="Times New Roman" w:hAnsi="Times New Roman"/>
        </w:rPr>
        <w:t>,dhe n</w:t>
      </w:r>
      <w:r w:rsidR="0055535F" w:rsidRPr="00F914A8">
        <w:rPr>
          <w:rFonts w:ascii="Times New Roman" w:hAnsi="Times New Roman"/>
        </w:rPr>
        <w:t>ë</w:t>
      </w:r>
      <w:r w:rsidR="0055535F">
        <w:rPr>
          <w:rFonts w:ascii="Times New Roman" w:hAnsi="Times New Roman"/>
        </w:rPr>
        <w:t xml:space="preserve"> largësi jo m</w:t>
      </w:r>
      <w:r w:rsidR="0055535F" w:rsidRPr="00F914A8">
        <w:rPr>
          <w:rFonts w:ascii="Times New Roman" w:hAnsi="Times New Roman"/>
        </w:rPr>
        <w:t>ë</w:t>
      </w:r>
      <w:r w:rsidR="0055535F">
        <w:rPr>
          <w:rFonts w:ascii="Times New Roman" w:hAnsi="Times New Roman"/>
        </w:rPr>
        <w:t xml:space="preserve"> t</w:t>
      </w:r>
      <w:r w:rsidR="0055535F" w:rsidRPr="00F914A8">
        <w:rPr>
          <w:rFonts w:ascii="Times New Roman" w:hAnsi="Times New Roman"/>
        </w:rPr>
        <w:t>ë</w:t>
      </w:r>
      <w:r w:rsidR="0055535F">
        <w:rPr>
          <w:rFonts w:ascii="Times New Roman" w:hAnsi="Times New Roman"/>
        </w:rPr>
        <w:t xml:space="preserve"> madhe se 15km nga vendbanimi</w:t>
      </w:r>
      <w:r w:rsidR="00094371" w:rsidRPr="00094371">
        <w:rPr>
          <w:rFonts w:ascii="Times New Roman" w:hAnsi="Times New Roman"/>
        </w:rPr>
        <w:t xml:space="preserve"> </w:t>
      </w:r>
      <w:r w:rsidR="0055535F">
        <w:rPr>
          <w:rFonts w:ascii="Times New Roman" w:hAnsi="Times New Roman"/>
        </w:rPr>
        <w:t>si dhe 50m largësi nga rruga publike.</w:t>
      </w:r>
    </w:p>
    <w:p w:rsidR="008E4C18" w:rsidRPr="00F914A8" w:rsidRDefault="008E4C18" w:rsidP="008E4C18">
      <w:pPr>
        <w:pStyle w:val="ListParagraph"/>
        <w:shd w:val="clear" w:color="auto" w:fill="FFFFFF"/>
        <w:tabs>
          <w:tab w:val="left" w:pos="360"/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</w:p>
    <w:p w:rsidR="0075734A" w:rsidRPr="005144C2" w:rsidRDefault="00483A6F" w:rsidP="005144C2">
      <w:pPr>
        <w:pStyle w:val="NoSpacing"/>
        <w:jc w:val="center"/>
        <w:rPr>
          <w:rFonts w:ascii="Times New Roman" w:hAnsi="Times New Roman"/>
          <w:b/>
        </w:rPr>
      </w:pPr>
      <w:r w:rsidRPr="005144C2">
        <w:rPr>
          <w:rFonts w:ascii="Times New Roman" w:hAnsi="Times New Roman"/>
          <w:b/>
        </w:rPr>
        <w:t>Neni 9</w:t>
      </w:r>
    </w:p>
    <w:p w:rsidR="00483A6F" w:rsidRPr="005144C2" w:rsidRDefault="00483A6F" w:rsidP="005144C2">
      <w:pPr>
        <w:pStyle w:val="NoSpacing"/>
        <w:jc w:val="center"/>
        <w:rPr>
          <w:rFonts w:ascii="Times New Roman" w:hAnsi="Times New Roman"/>
          <w:b/>
        </w:rPr>
      </w:pPr>
      <w:r w:rsidRPr="005144C2">
        <w:rPr>
          <w:rFonts w:ascii="Times New Roman" w:hAnsi="Times New Roman"/>
          <w:b/>
        </w:rPr>
        <w:t>Plani i varrezave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1. Varrezat përbëhen prej:</w:t>
      </w:r>
    </w:p>
    <w:p w:rsidR="0075734A" w:rsidRPr="00F914A8" w:rsidRDefault="00D32114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Vendit të varrit ( vetë varri).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Radhët e varrezave të cilën e përb</w:t>
      </w:r>
      <w:r w:rsidR="00D32114">
        <w:rPr>
          <w:rFonts w:ascii="Times New Roman" w:hAnsi="Times New Roman"/>
        </w:rPr>
        <w:t>ëjnë një mori varresh (varret).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Fushat e varrezave (disa rende të varreve por jo më tep</w:t>
      </w:r>
      <w:r w:rsidR="00D32114">
        <w:rPr>
          <w:rFonts w:ascii="Times New Roman" w:hAnsi="Times New Roman"/>
        </w:rPr>
        <w:t>ër se 200 varre në një  shteg).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Shtegu i cili lidh grupet e varreve  me fushën e</w:t>
      </w:r>
      <w:r w:rsidR="00D32114">
        <w:rPr>
          <w:rFonts w:ascii="Times New Roman" w:hAnsi="Times New Roman"/>
        </w:rPr>
        <w:t xml:space="preserve"> varreve  ose rendin e varreve.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Shtigjet kryesore të cilat lidhin fushat e varreve, me pushi</w:t>
      </w:r>
      <w:r w:rsidR="00D32114">
        <w:rPr>
          <w:rFonts w:ascii="Times New Roman" w:hAnsi="Times New Roman"/>
        </w:rPr>
        <w:t>more dhe hapësirën për zgjerim.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Rrugëve interne dhe eksterne (jashtme) për qarkulli</w:t>
      </w:r>
      <w:r w:rsidR="00D32114">
        <w:rPr>
          <w:rFonts w:ascii="Times New Roman" w:hAnsi="Times New Roman"/>
        </w:rPr>
        <w:t>min e automjeteve dhe parkimin.</w:t>
      </w:r>
    </w:p>
    <w:p w:rsidR="0075734A" w:rsidRPr="00F914A8" w:rsidRDefault="0075734A" w:rsidP="00CA7C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Gjelbërimet ( grupo</w:t>
      </w:r>
      <w:r w:rsidR="00D32114">
        <w:rPr>
          <w:rFonts w:ascii="Times New Roman" w:hAnsi="Times New Roman"/>
        </w:rPr>
        <w:t>re dhe përcjellëse).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Vendi ku bëhet përshëndetja e fundit lamtumirës</w:t>
      </w:r>
      <w:r w:rsidR="00EA4C12">
        <w:rPr>
          <w:rFonts w:ascii="Times New Roman" w:hAnsi="Times New Roman"/>
        </w:rPr>
        <w:t>e</w:t>
      </w:r>
      <w:r w:rsidRPr="00F914A8">
        <w:rPr>
          <w:rFonts w:ascii="Times New Roman" w:hAnsi="Times New Roman"/>
        </w:rPr>
        <w:t>, mund të jetë i mbyllur ose i hapur në përputhje me rreg</w:t>
      </w:r>
      <w:r w:rsidR="00D32114">
        <w:rPr>
          <w:rFonts w:ascii="Times New Roman" w:hAnsi="Times New Roman"/>
        </w:rPr>
        <w:t>ullat sipas përkatësisë fetare.</w:t>
      </w:r>
    </w:p>
    <w:p w:rsidR="0075734A" w:rsidRPr="00F914A8" w:rsidRDefault="0075734A" w:rsidP="0075734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Objektet tjera përcjellëse shërbyese për kufomën ( hapësirën për pastrim, qëndrim deri në varrosje, kroi i ujit, </w:t>
      </w:r>
      <w:r w:rsidR="00EA7B38" w:rsidRPr="00F914A8">
        <w:rPr>
          <w:rFonts w:ascii="Times New Roman" w:hAnsi="Times New Roman"/>
        </w:rPr>
        <w:t>ndriçimi</w:t>
      </w:r>
      <w:r w:rsidRPr="00F914A8">
        <w:rPr>
          <w:rFonts w:ascii="Times New Roman" w:hAnsi="Times New Roman"/>
        </w:rPr>
        <w:t xml:space="preserve"> dhe pajisje</w:t>
      </w:r>
      <w:r w:rsidR="00D32114">
        <w:rPr>
          <w:rFonts w:ascii="Times New Roman" w:hAnsi="Times New Roman"/>
        </w:rPr>
        <w:t xml:space="preserve"> tjera të nevojshme sanitare ).</w:t>
      </w:r>
    </w:p>
    <w:p w:rsidR="0075734A" w:rsidRPr="00966234" w:rsidRDefault="00D32114" w:rsidP="00966234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Parkingu për automjete.</w:t>
      </w:r>
    </w:p>
    <w:p w:rsidR="0075734A" w:rsidRDefault="005144C2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10</w:t>
      </w:r>
    </w:p>
    <w:p w:rsidR="005144C2" w:rsidRDefault="005144C2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Dimensionet e varrit</w:t>
      </w:r>
    </w:p>
    <w:p w:rsidR="00DF3CC0" w:rsidRDefault="00DF3CC0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5144C2" w:rsidRPr="00F914A8" w:rsidRDefault="005144C2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 është gropa e varrit me proporcion sipas normave urbanistike:</w:t>
      </w:r>
    </w:p>
    <w:p w:rsidR="00B40025" w:rsidRPr="00F914A8" w:rsidRDefault="00B40025" w:rsidP="00B40025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F914A8" w:rsidRDefault="00B40025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   </w:t>
      </w:r>
      <w:r w:rsidR="0075734A" w:rsidRPr="00F914A8">
        <w:rPr>
          <w:rFonts w:ascii="Times New Roman" w:hAnsi="Times New Roman"/>
        </w:rPr>
        <w:t>1.00 x</w:t>
      </w:r>
      <w:r w:rsidR="005346B6">
        <w:rPr>
          <w:rFonts w:ascii="Times New Roman" w:hAnsi="Times New Roman"/>
        </w:rPr>
        <w:t xml:space="preserve"> 0.60 m - deri në moshën 3 vjet.</w:t>
      </w:r>
    </w:p>
    <w:p w:rsidR="0075734A" w:rsidRPr="00F914A8" w:rsidRDefault="00B40025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   </w:t>
      </w:r>
      <w:r w:rsidR="0075734A" w:rsidRPr="00F914A8">
        <w:rPr>
          <w:rFonts w:ascii="Times New Roman" w:hAnsi="Times New Roman"/>
        </w:rPr>
        <w:t>1.50 x 0.60 m – 1.50 x 0.75 m prej moshës</w:t>
      </w:r>
      <w:r w:rsidR="005346B6">
        <w:rPr>
          <w:rFonts w:ascii="Times New Roman" w:hAnsi="Times New Roman"/>
        </w:rPr>
        <w:t xml:space="preserve"> 4 vjet deri në moshën 10 vjet.</w:t>
      </w:r>
    </w:p>
    <w:p w:rsidR="0075734A" w:rsidRPr="00F914A8" w:rsidRDefault="00B40025" w:rsidP="00B4002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    </w:t>
      </w:r>
      <w:r w:rsidR="0075734A" w:rsidRPr="00F914A8">
        <w:rPr>
          <w:rFonts w:ascii="Times New Roman" w:hAnsi="Times New Roman"/>
        </w:rPr>
        <w:t xml:space="preserve">2.10 x 0.70 </w:t>
      </w:r>
      <w:r w:rsidR="005346B6">
        <w:rPr>
          <w:rFonts w:ascii="Times New Roman" w:hAnsi="Times New Roman"/>
        </w:rPr>
        <w:t>m – 2.50 x 1.20 m  mbi 11 vjet.</w:t>
      </w:r>
    </w:p>
    <w:p w:rsidR="0075734A" w:rsidRPr="00F914A8" w:rsidRDefault="0075734A" w:rsidP="00B4002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Fundi i gropës së varrit sipas  grupeve të përcaktu</w:t>
      </w:r>
      <w:r w:rsidR="00EA4C12">
        <w:rPr>
          <w:rFonts w:ascii="Times New Roman" w:hAnsi="Times New Roman"/>
        </w:rPr>
        <w:t>ara në paragrafin 9.1 të kësaj R</w:t>
      </w:r>
      <w:r w:rsidRPr="00F914A8">
        <w:rPr>
          <w:rFonts w:ascii="Times New Roman" w:hAnsi="Times New Roman"/>
        </w:rPr>
        <w:t xml:space="preserve">regulloreje, duhet të jetë më së paku 50 cm mbi nivelin e pikës  më </w:t>
      </w:r>
      <w:r w:rsidR="005346B6">
        <w:rPr>
          <w:rFonts w:ascii="Times New Roman" w:hAnsi="Times New Roman"/>
        </w:rPr>
        <w:t>të lartë të ujërave nëntokësore.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lastRenderedPageBreak/>
        <w:t>Thellësia e varrit përcaktohet në bazë të rregullave sipas riteve fetare</w:t>
      </w:r>
      <w:r w:rsidR="00EC5FC7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e që nuk mund të jetë më e thellë se 180</w:t>
      </w:r>
      <w:r w:rsidR="005346B6">
        <w:rPr>
          <w:rFonts w:ascii="Times New Roman" w:hAnsi="Times New Roman"/>
        </w:rPr>
        <w:t xml:space="preserve"> cm.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Dimensionet e varrezave familjare janë 2.40 x </w:t>
      </w:r>
      <w:r w:rsidR="005346B6">
        <w:rPr>
          <w:rFonts w:ascii="Times New Roman" w:hAnsi="Times New Roman"/>
        </w:rPr>
        <w:t>2.80 m, maksimalisht 4 varreza.</w:t>
      </w:r>
    </w:p>
    <w:p w:rsidR="0075734A" w:rsidRPr="00F914A8" w:rsidRDefault="0075734A" w:rsidP="00B400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Mbulesa e varrit mbi kufomë, duhet të bëhet sipas riteve fetare, por jo më shum</w:t>
      </w:r>
      <w:r w:rsidRPr="00F914A8">
        <w:rPr>
          <w:rFonts w:ascii="Times New Roman" w:hAnsi="Times New Roman"/>
          <w:lang w:eastAsia="ja-JP"/>
        </w:rPr>
        <w:t xml:space="preserve">ë  se </w:t>
      </w:r>
      <w:r w:rsidR="005346B6">
        <w:rPr>
          <w:rFonts w:ascii="Times New Roman" w:hAnsi="Times New Roman"/>
        </w:rPr>
        <w:t>0.80 m.</w:t>
      </w:r>
    </w:p>
    <w:p w:rsidR="0075734A" w:rsidRDefault="0075734A" w:rsidP="007573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Lartësia e varrezave familjare dhe e përmendoreve mund të jetë më shumti deri në 2 m. Në</w:t>
      </w:r>
      <w:r w:rsidR="00EA4C12">
        <w:rPr>
          <w:rFonts w:ascii="Times New Roman" w:hAnsi="Times New Roman"/>
        </w:rPr>
        <w:t xml:space="preserve"> a</w:t>
      </w:r>
      <w:r w:rsidRPr="00F914A8">
        <w:rPr>
          <w:rFonts w:ascii="Times New Roman" w:hAnsi="Times New Roman"/>
        </w:rPr>
        <w:t>to mund të shënohen atributet e personit të vdekur (emri, mbiemri,</w:t>
      </w:r>
      <w:r w:rsidR="00202424">
        <w:rPr>
          <w:rFonts w:ascii="Times New Roman" w:hAnsi="Times New Roman"/>
        </w:rPr>
        <w:t xml:space="preserve"> viti i lindjes dhe i vdekjes).</w:t>
      </w:r>
    </w:p>
    <w:p w:rsidR="00202424" w:rsidRPr="00F914A8" w:rsidRDefault="00202424" w:rsidP="007573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Zbatimi i paragrafit 4 varet nga kushtet tekniko-urbanistike të lokacionit. </w:t>
      </w:r>
    </w:p>
    <w:p w:rsidR="00202424" w:rsidRDefault="00202424" w:rsidP="00015A3B">
      <w:pPr>
        <w:shd w:val="clear" w:color="auto" w:fill="FFFFFF"/>
        <w:tabs>
          <w:tab w:val="left" w:pos="360"/>
        </w:tabs>
        <w:rPr>
          <w:rFonts w:ascii="Times New Roman" w:hAnsi="Times New Roman"/>
          <w:b/>
        </w:rPr>
      </w:pPr>
    </w:p>
    <w:p w:rsidR="0075734A" w:rsidRPr="0051059A" w:rsidRDefault="001B6DC8" w:rsidP="0051059A">
      <w:pPr>
        <w:pStyle w:val="NoSpacing"/>
        <w:jc w:val="center"/>
        <w:rPr>
          <w:rFonts w:ascii="Times New Roman" w:hAnsi="Times New Roman"/>
          <w:b/>
        </w:rPr>
      </w:pPr>
      <w:r w:rsidRPr="0051059A">
        <w:rPr>
          <w:rFonts w:ascii="Times New Roman" w:hAnsi="Times New Roman"/>
          <w:b/>
        </w:rPr>
        <w:t>Neni 11</w:t>
      </w:r>
    </w:p>
    <w:p w:rsidR="0051059A" w:rsidRDefault="0051059A" w:rsidP="0051059A">
      <w:pPr>
        <w:pStyle w:val="NoSpacing"/>
        <w:jc w:val="center"/>
        <w:rPr>
          <w:rFonts w:ascii="Times New Roman" w:hAnsi="Times New Roman"/>
          <w:b/>
        </w:rPr>
      </w:pPr>
      <w:r w:rsidRPr="0051059A">
        <w:rPr>
          <w:rFonts w:ascii="Times New Roman" w:hAnsi="Times New Roman"/>
          <w:b/>
        </w:rPr>
        <w:t>Renditja e varrezave</w:t>
      </w:r>
    </w:p>
    <w:p w:rsidR="00DF3CC0" w:rsidRDefault="00DF3CC0" w:rsidP="0051059A">
      <w:pPr>
        <w:pStyle w:val="NoSpacing"/>
        <w:jc w:val="center"/>
        <w:rPr>
          <w:rFonts w:ascii="Times New Roman" w:hAnsi="Times New Roman"/>
          <w:b/>
        </w:rPr>
      </w:pPr>
    </w:p>
    <w:p w:rsidR="0051059A" w:rsidRPr="0051059A" w:rsidRDefault="0051059A" w:rsidP="0051059A">
      <w:pPr>
        <w:pStyle w:val="NoSpacing"/>
        <w:jc w:val="center"/>
        <w:rPr>
          <w:rFonts w:ascii="Times New Roman" w:hAnsi="Times New Roman"/>
          <w:b/>
        </w:rPr>
      </w:pPr>
    </w:p>
    <w:p w:rsidR="0075734A" w:rsidRPr="00F914A8" w:rsidRDefault="0075734A" w:rsidP="00B40025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 mund të bëhet edhe me mur prej betoni ose prej materiali tjetër</w:t>
      </w:r>
      <w:r w:rsidR="00395B23">
        <w:rPr>
          <w:rFonts w:ascii="Times New Roman" w:hAnsi="Times New Roman"/>
        </w:rPr>
        <w:t>,</w:t>
      </w:r>
      <w:r w:rsidR="00D80F0A">
        <w:rPr>
          <w:rFonts w:ascii="Times New Roman" w:hAnsi="Times New Roman"/>
        </w:rPr>
        <w:t xml:space="preserve"> duke resp</w:t>
      </w:r>
      <w:r w:rsidR="003926C7">
        <w:rPr>
          <w:rFonts w:ascii="Times New Roman" w:hAnsi="Times New Roman"/>
        </w:rPr>
        <w:t>ektuar dimensionet sipas nenit 10</w:t>
      </w:r>
      <w:r w:rsidR="00EA4C12">
        <w:rPr>
          <w:rFonts w:ascii="Times New Roman" w:hAnsi="Times New Roman"/>
        </w:rPr>
        <w:t xml:space="preserve"> të kësaj R</w:t>
      </w:r>
      <w:r w:rsidR="00D80F0A">
        <w:rPr>
          <w:rFonts w:ascii="Times New Roman" w:hAnsi="Times New Roman"/>
        </w:rPr>
        <w:t xml:space="preserve">regulloreje. </w:t>
      </w:r>
    </w:p>
    <w:p w:rsidR="0075734A" w:rsidRPr="00EC6D61" w:rsidRDefault="00EA4C12" w:rsidP="00EC6D61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Fushat e varrezave përbë</w:t>
      </w:r>
      <w:r w:rsidR="0058353A">
        <w:rPr>
          <w:rFonts w:ascii="Times New Roman" w:hAnsi="Times New Roman"/>
        </w:rPr>
        <w:t>hen prej rendeve të varrezave dhe distancës ndërmjet tyre që shërben si shteg për të shkuar deri te</w:t>
      </w:r>
      <w:r>
        <w:rPr>
          <w:rFonts w:ascii="Times New Roman" w:hAnsi="Times New Roman"/>
        </w:rPr>
        <w:t>k</w:t>
      </w:r>
      <w:r w:rsidR="0058353A">
        <w:rPr>
          <w:rFonts w:ascii="Times New Roman" w:hAnsi="Times New Roman"/>
        </w:rPr>
        <w:t xml:space="preserve"> varri.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Fushat e varrezave duhet të jenë të ndara me shtigje kryesore me gjatësi minimale prej 3 m;</w:t>
      </w:r>
    </w:p>
    <w:p w:rsidR="0075734A" w:rsidRPr="00F914A8" w:rsidRDefault="0075734A" w:rsidP="0075734A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Shtigjet duhet të jenë të ndërtuara prej materialit të fortë pa pengesa për lëvizje dhe jo më të pjerrtë se 8%  ndërsa tërthorazi jo më pjerrtë se 1%</w:t>
      </w:r>
      <w:r w:rsidR="00AA1CF1">
        <w:rPr>
          <w:rFonts w:ascii="Times New Roman" w:hAnsi="Times New Roman"/>
        </w:rPr>
        <w:t>.</w:t>
      </w:r>
    </w:p>
    <w:p w:rsidR="0075734A" w:rsidRPr="00377634" w:rsidRDefault="00492F10" w:rsidP="00377634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12</w:t>
      </w:r>
    </w:p>
    <w:p w:rsidR="00377634" w:rsidRDefault="00377634" w:rsidP="00377634">
      <w:pPr>
        <w:pStyle w:val="NoSpacing"/>
        <w:jc w:val="center"/>
        <w:rPr>
          <w:rFonts w:ascii="Times New Roman" w:hAnsi="Times New Roman"/>
          <w:b/>
        </w:rPr>
      </w:pPr>
      <w:r w:rsidRPr="00377634">
        <w:rPr>
          <w:rFonts w:ascii="Times New Roman" w:hAnsi="Times New Roman"/>
          <w:b/>
        </w:rPr>
        <w:t>Shërbimet e varrimit</w:t>
      </w:r>
    </w:p>
    <w:p w:rsidR="00DF3CC0" w:rsidRDefault="00DF3CC0" w:rsidP="00377634">
      <w:pPr>
        <w:pStyle w:val="NoSpacing"/>
        <w:jc w:val="center"/>
        <w:rPr>
          <w:rFonts w:ascii="Times New Roman" w:hAnsi="Times New Roman"/>
          <w:b/>
        </w:rPr>
      </w:pPr>
    </w:p>
    <w:p w:rsidR="00773CE2" w:rsidRPr="00377634" w:rsidRDefault="00773CE2" w:rsidP="00377634">
      <w:pPr>
        <w:pStyle w:val="NoSpacing"/>
        <w:jc w:val="center"/>
        <w:rPr>
          <w:rFonts w:ascii="Times New Roman" w:hAnsi="Times New Roman"/>
          <w:b/>
        </w:rPr>
      </w:pPr>
    </w:p>
    <w:p w:rsidR="0075734A" w:rsidRPr="00492F10" w:rsidRDefault="00492F10" w:rsidP="00601EE4">
      <w:pPr>
        <w:pStyle w:val="ListParagraph"/>
        <w:numPr>
          <w:ilvl w:val="0"/>
          <w:numId w:val="37"/>
        </w:numPr>
        <w:shd w:val="clear" w:color="auto" w:fill="FFFFFF"/>
        <w:ind w:left="360" w:hanging="270"/>
        <w:jc w:val="both"/>
        <w:rPr>
          <w:rFonts w:ascii="Times New Roman" w:hAnsi="Times New Roman"/>
        </w:rPr>
      </w:pPr>
      <w:r w:rsidRPr="00492F10">
        <w:rPr>
          <w:rFonts w:ascii="Times New Roman" w:hAnsi="Times New Roman"/>
        </w:rPr>
        <w:t>Komuna e Obiliqit me këtë Rregullore obligohet që brenda mundësive dhe kapaciteteve buxhetore të  komunës t’i mbuloj financiarisht shërbimet e varrimit për të gjithë qytetarët e komunës.</w:t>
      </w:r>
    </w:p>
    <w:p w:rsidR="00492F10" w:rsidRPr="00492F10" w:rsidRDefault="00492F10" w:rsidP="00601EE4">
      <w:pPr>
        <w:pStyle w:val="ListParagraph"/>
        <w:numPr>
          <w:ilvl w:val="0"/>
          <w:numId w:val="37"/>
        </w:numPr>
        <w:shd w:val="clear" w:color="auto" w:fill="FFFFFF"/>
        <w:ind w:left="360" w:hanging="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Shërbimet </w:t>
      </w:r>
      <w:r w:rsidR="008575ED">
        <w:rPr>
          <w:rFonts w:ascii="Times New Roman" w:hAnsi="Times New Roman"/>
        </w:rPr>
        <w:t>e varrimit</w:t>
      </w:r>
      <w:r>
        <w:rPr>
          <w:rFonts w:ascii="Times New Roman" w:hAnsi="Times New Roman"/>
        </w:rPr>
        <w:t xml:space="preserve"> do t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>hen konform riteve t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komuniteteve fetare dhe kësaj Rregulloreje.</w:t>
      </w:r>
    </w:p>
    <w:p w:rsidR="0075734A" w:rsidRPr="00824CF9" w:rsidRDefault="00CE4D98" w:rsidP="00824CF9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13</w:t>
      </w:r>
    </w:p>
    <w:p w:rsidR="00824CF9" w:rsidRDefault="00824CF9" w:rsidP="00824CF9">
      <w:pPr>
        <w:pStyle w:val="NoSpacing"/>
        <w:jc w:val="center"/>
        <w:rPr>
          <w:rFonts w:ascii="Times New Roman" w:hAnsi="Times New Roman"/>
          <w:b/>
        </w:rPr>
      </w:pPr>
      <w:r w:rsidRPr="00824CF9">
        <w:rPr>
          <w:rFonts w:ascii="Times New Roman" w:hAnsi="Times New Roman"/>
          <w:b/>
        </w:rPr>
        <w:t>Hapësirat tjera përcjellëse të varrezave</w:t>
      </w:r>
    </w:p>
    <w:p w:rsidR="00DF3CC0" w:rsidRPr="00824CF9" w:rsidRDefault="00DF3CC0" w:rsidP="00824CF9">
      <w:pPr>
        <w:pStyle w:val="NoSpacing"/>
        <w:jc w:val="center"/>
        <w:rPr>
          <w:rFonts w:ascii="Times New Roman" w:hAnsi="Times New Roman"/>
          <w:b/>
        </w:rPr>
      </w:pPr>
    </w:p>
    <w:p w:rsidR="005346B6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5346B6">
        <w:rPr>
          <w:rFonts w:ascii="Times New Roman" w:hAnsi="Times New Roman"/>
        </w:rPr>
        <w:t xml:space="preserve">Në pajtim me nenin </w:t>
      </w:r>
      <w:r w:rsidR="00015A3B" w:rsidRPr="005346B6">
        <w:rPr>
          <w:rFonts w:ascii="Times New Roman" w:hAnsi="Times New Roman"/>
        </w:rPr>
        <w:t>9</w:t>
      </w:r>
      <w:r w:rsidR="00B84F62">
        <w:rPr>
          <w:rFonts w:ascii="Times New Roman" w:hAnsi="Times New Roman"/>
        </w:rPr>
        <w:t xml:space="preserve"> pika (9) të kësaj R</w:t>
      </w:r>
      <w:r w:rsidRPr="005346B6">
        <w:rPr>
          <w:rFonts w:ascii="Times New Roman" w:hAnsi="Times New Roman"/>
        </w:rPr>
        <w:t xml:space="preserve">regulloreje, objektet tjera përcjellëse shërbyese hapësirën për pastrim, qëndrim deri në varrosje, kroi i ujit, ndriçimi dhe </w:t>
      </w:r>
      <w:r w:rsidR="00DB5816" w:rsidRPr="005346B6">
        <w:rPr>
          <w:rFonts w:ascii="Times New Roman" w:hAnsi="Times New Roman"/>
        </w:rPr>
        <w:t>pajisje</w:t>
      </w:r>
      <w:r w:rsidRPr="005346B6">
        <w:rPr>
          <w:rFonts w:ascii="Times New Roman" w:hAnsi="Times New Roman"/>
        </w:rPr>
        <w:t xml:space="preserve"> tje</w:t>
      </w:r>
      <w:r w:rsidR="00BC38B3">
        <w:rPr>
          <w:rFonts w:ascii="Times New Roman" w:hAnsi="Times New Roman"/>
        </w:rPr>
        <w:t xml:space="preserve">ra të nevojshme sanitare), mundë </w:t>
      </w:r>
      <w:r w:rsidRPr="005346B6">
        <w:rPr>
          <w:rFonts w:ascii="Times New Roman" w:hAnsi="Times New Roman"/>
        </w:rPr>
        <w:t>të jetë: me thupra metalike me bazament ose material tjetër bashkëkohor, ndërtohen në bazë të një plani të veçantë në pajtim me pla</w:t>
      </w:r>
      <w:r w:rsidR="005346B6">
        <w:rPr>
          <w:rFonts w:ascii="Times New Roman" w:hAnsi="Times New Roman"/>
        </w:rPr>
        <w:t>nin e përgjithshëm të varrezave.</w:t>
      </w:r>
    </w:p>
    <w:p w:rsidR="0075734A" w:rsidRPr="00F914A8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5346B6">
        <w:rPr>
          <w:rFonts w:ascii="Times New Roman" w:hAnsi="Times New Roman"/>
        </w:rPr>
        <w:t xml:space="preserve">Hapësira për qëndrimin e kufomës duhet të jetë e ndërtuar duke pasur parasysh rregullat </w:t>
      </w:r>
      <w:r w:rsidR="00B40025" w:rsidRPr="005346B6">
        <w:rPr>
          <w:rFonts w:ascii="Times New Roman" w:hAnsi="Times New Roman"/>
        </w:rPr>
        <w:t>e riteve fetare të komuniteteve</w:t>
      </w:r>
      <w:r w:rsidR="00CA0B15">
        <w:rPr>
          <w:rFonts w:ascii="Times New Roman" w:hAnsi="Times New Roman"/>
        </w:rPr>
        <w:t>.</w:t>
      </w:r>
    </w:p>
    <w:p w:rsidR="0075734A" w:rsidRPr="00F914A8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Parku i automjeteve, duhet të jetë jashtë varrezav</w:t>
      </w:r>
      <w:r w:rsidR="00CA0B15">
        <w:rPr>
          <w:rFonts w:ascii="Times New Roman" w:hAnsi="Times New Roman"/>
        </w:rPr>
        <w:t>e dhe i ndarë nga rruga publike.</w:t>
      </w:r>
    </w:p>
    <w:p w:rsidR="0075734A" w:rsidRDefault="0075734A" w:rsidP="0075734A">
      <w:pPr>
        <w:pStyle w:val="ListParagraph"/>
        <w:numPr>
          <w:ilvl w:val="0"/>
          <w:numId w:val="19"/>
        </w:numPr>
        <w:shd w:val="clear" w:color="auto" w:fill="FFFFFF"/>
        <w:spacing w:before="24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Rrugët e këmbësorëve – shtigjet rregullohen si trotuare të pavarura për qasje deri te vend varrimi dhe të përshtatshme për kalim për </w:t>
      </w:r>
      <w:r w:rsidR="00CA0B15">
        <w:rPr>
          <w:rFonts w:ascii="Times New Roman" w:hAnsi="Times New Roman"/>
        </w:rPr>
        <w:t>personat me karrocë (hendikep).</w:t>
      </w:r>
    </w:p>
    <w:p w:rsidR="001C1C8A" w:rsidRPr="001C1C8A" w:rsidRDefault="001C1C8A" w:rsidP="001C1C8A">
      <w:pPr>
        <w:pStyle w:val="NoSpacing"/>
        <w:jc w:val="center"/>
        <w:rPr>
          <w:rFonts w:ascii="Times New Roman" w:hAnsi="Times New Roman"/>
          <w:b/>
        </w:rPr>
      </w:pPr>
      <w:r w:rsidRPr="001C1C8A">
        <w:rPr>
          <w:rFonts w:ascii="Times New Roman" w:hAnsi="Times New Roman"/>
          <w:b/>
        </w:rPr>
        <w:t>Neni</w:t>
      </w:r>
      <w:r>
        <w:rPr>
          <w:rFonts w:ascii="Times New Roman" w:hAnsi="Times New Roman"/>
          <w:b/>
        </w:rPr>
        <w:t xml:space="preserve"> 14</w:t>
      </w:r>
    </w:p>
    <w:p w:rsidR="001C1C8A" w:rsidRDefault="001C1C8A" w:rsidP="001C1C8A">
      <w:pPr>
        <w:pStyle w:val="NoSpacing"/>
        <w:jc w:val="center"/>
        <w:rPr>
          <w:rFonts w:ascii="Times New Roman" w:hAnsi="Times New Roman"/>
          <w:b/>
        </w:rPr>
      </w:pPr>
      <w:r w:rsidRPr="001C1C8A">
        <w:rPr>
          <w:rFonts w:ascii="Times New Roman" w:hAnsi="Times New Roman"/>
          <w:b/>
        </w:rPr>
        <w:t>Nxjerrja e varrezave jashtë përdorimit</w:t>
      </w:r>
    </w:p>
    <w:p w:rsidR="001C1C8A" w:rsidRPr="001C1C8A" w:rsidRDefault="001C1C8A" w:rsidP="001C1C8A">
      <w:pPr>
        <w:pStyle w:val="NoSpacing"/>
        <w:jc w:val="center"/>
        <w:rPr>
          <w:rFonts w:ascii="Times New Roman" w:hAnsi="Times New Roman"/>
          <w:b/>
        </w:rPr>
      </w:pPr>
    </w:p>
    <w:p w:rsidR="004242B8" w:rsidRPr="003A3382" w:rsidRDefault="004242B8" w:rsidP="00C83D91">
      <w:pPr>
        <w:pStyle w:val="ListParagraph"/>
        <w:numPr>
          <w:ilvl w:val="0"/>
          <w:numId w:val="40"/>
        </w:numPr>
        <w:shd w:val="clear" w:color="auto" w:fill="FFFFFF"/>
        <w:spacing w:before="240"/>
        <w:ind w:left="360"/>
        <w:jc w:val="both"/>
        <w:rPr>
          <w:rFonts w:ascii="Times New Roman" w:hAnsi="Times New Roman"/>
        </w:rPr>
      </w:pPr>
      <w:r w:rsidRPr="003A3382">
        <w:rPr>
          <w:rFonts w:ascii="Times New Roman" w:hAnsi="Times New Roman"/>
        </w:rPr>
        <w:lastRenderedPageBreak/>
        <w:t>Kuvendi i Komunës në koordinim me bas</w:t>
      </w:r>
      <w:r w:rsidR="00BC38B3">
        <w:rPr>
          <w:rFonts w:ascii="Times New Roman" w:hAnsi="Times New Roman"/>
        </w:rPr>
        <w:t>hkësitë fetare me Vendim nxjerrë</w:t>
      </w:r>
      <w:r w:rsidRPr="003A3382">
        <w:rPr>
          <w:rFonts w:ascii="Times New Roman" w:hAnsi="Times New Roman"/>
        </w:rPr>
        <w:t xml:space="preserve"> </w:t>
      </w:r>
      <w:r w:rsidR="00BF76C9" w:rsidRPr="003A3382">
        <w:rPr>
          <w:rFonts w:ascii="Times New Roman" w:hAnsi="Times New Roman"/>
        </w:rPr>
        <w:t>jashtë</w:t>
      </w:r>
      <w:r w:rsidRPr="003A3382">
        <w:rPr>
          <w:rFonts w:ascii="Times New Roman" w:hAnsi="Times New Roman"/>
        </w:rPr>
        <w:t xml:space="preserve"> përdorimit varrezat apo </w:t>
      </w:r>
      <w:r w:rsidR="001C1C8A" w:rsidRPr="003A3382">
        <w:rPr>
          <w:rFonts w:ascii="Times New Roman" w:hAnsi="Times New Roman"/>
        </w:rPr>
        <w:t>një</w:t>
      </w:r>
      <w:r w:rsidR="00D62801" w:rsidRPr="003A3382">
        <w:rPr>
          <w:rFonts w:ascii="Times New Roman" w:hAnsi="Times New Roman"/>
        </w:rPr>
        <w:t xml:space="preserve"> pjese të</w:t>
      </w:r>
      <w:r w:rsidRPr="003A3382">
        <w:rPr>
          <w:rFonts w:ascii="Times New Roman" w:hAnsi="Times New Roman"/>
        </w:rPr>
        <w:t xml:space="preserve"> tyre </w:t>
      </w:r>
      <w:r w:rsidR="001C1C8A" w:rsidRPr="003A3382">
        <w:rPr>
          <w:rFonts w:ascii="Times New Roman" w:hAnsi="Times New Roman"/>
        </w:rPr>
        <w:t>për</w:t>
      </w:r>
      <w:r w:rsidR="00D62801" w:rsidRPr="003A3382">
        <w:rPr>
          <w:rFonts w:ascii="Times New Roman" w:hAnsi="Times New Roman"/>
        </w:rPr>
        <w:t xml:space="preserve"> shkak të</w:t>
      </w:r>
      <w:r w:rsidRPr="003A3382">
        <w:rPr>
          <w:rFonts w:ascii="Times New Roman" w:hAnsi="Times New Roman"/>
        </w:rPr>
        <w:t xml:space="preserve"> </w:t>
      </w:r>
      <w:r w:rsidR="001C1C8A" w:rsidRPr="003A3382">
        <w:rPr>
          <w:rFonts w:ascii="Times New Roman" w:hAnsi="Times New Roman"/>
        </w:rPr>
        <w:t>mungesës</w:t>
      </w:r>
      <w:r w:rsidR="00D62801" w:rsidRPr="003A3382">
        <w:rPr>
          <w:rFonts w:ascii="Times New Roman" w:hAnsi="Times New Roman"/>
        </w:rPr>
        <w:t xml:space="preserve"> së</w:t>
      </w:r>
      <w:r w:rsidRPr="003A3382">
        <w:rPr>
          <w:rFonts w:ascii="Times New Roman" w:hAnsi="Times New Roman"/>
        </w:rPr>
        <w:t xml:space="preserve"> </w:t>
      </w:r>
      <w:r w:rsidR="001C1C8A" w:rsidRPr="003A3382">
        <w:rPr>
          <w:rFonts w:ascii="Times New Roman" w:hAnsi="Times New Roman"/>
        </w:rPr>
        <w:t>hapësirës</w:t>
      </w:r>
      <w:r w:rsidRPr="003A3382">
        <w:rPr>
          <w:rFonts w:ascii="Times New Roman" w:hAnsi="Times New Roman"/>
        </w:rPr>
        <w:t>,kushteve sanitare dhe kushteve tjera.</w:t>
      </w:r>
    </w:p>
    <w:p w:rsidR="00E74BF6" w:rsidRPr="00196A8D" w:rsidRDefault="004242B8" w:rsidP="00C83D91">
      <w:pPr>
        <w:pStyle w:val="ListParagraph"/>
        <w:numPr>
          <w:ilvl w:val="0"/>
          <w:numId w:val="40"/>
        </w:numPr>
        <w:shd w:val="clear" w:color="auto" w:fill="FFFFFF"/>
        <w:spacing w:before="24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Kuvendi i </w:t>
      </w:r>
      <w:r w:rsidR="001C1C8A">
        <w:rPr>
          <w:rFonts w:ascii="Times New Roman" w:hAnsi="Times New Roman"/>
        </w:rPr>
        <w:t>Komunës</w:t>
      </w:r>
      <w:r w:rsidR="00BC38B3">
        <w:rPr>
          <w:rFonts w:ascii="Times New Roman" w:hAnsi="Times New Roman"/>
        </w:rPr>
        <w:t xml:space="preserve"> merr </w:t>
      </w:r>
      <w:r>
        <w:rPr>
          <w:rFonts w:ascii="Times New Roman" w:hAnsi="Times New Roman"/>
        </w:rPr>
        <w:t xml:space="preserve">vendim </w:t>
      </w:r>
      <w:r w:rsidR="00D62801">
        <w:rPr>
          <w:rFonts w:ascii="Times New Roman" w:hAnsi="Times New Roman"/>
        </w:rPr>
        <w:t>për</w:t>
      </w:r>
      <w:r w:rsidR="001C1C8A">
        <w:rPr>
          <w:rFonts w:ascii="Times New Roman" w:hAnsi="Times New Roman"/>
        </w:rPr>
        <w:t xml:space="preserve"> zhvendosjen e varrezave apo </w:t>
      </w:r>
      <w:r w:rsidR="00D62801">
        <w:rPr>
          <w:rFonts w:ascii="Times New Roman" w:hAnsi="Times New Roman"/>
        </w:rPr>
        <w:t>një pjes</w:t>
      </w:r>
      <w:r w:rsidR="00D62801" w:rsidRPr="00BD251D">
        <w:rPr>
          <w:rFonts w:ascii="Times New Roman" w:hAnsi="Times New Roman"/>
        </w:rPr>
        <w:t>ë</w:t>
      </w:r>
      <w:r w:rsidR="00D62801">
        <w:rPr>
          <w:rFonts w:ascii="Times New Roman" w:hAnsi="Times New Roman"/>
        </w:rPr>
        <w:t xml:space="preserve"> t</w:t>
      </w:r>
      <w:r w:rsidR="00D62801" w:rsidRPr="00BD251D">
        <w:rPr>
          <w:rFonts w:ascii="Times New Roman" w:hAnsi="Times New Roman"/>
        </w:rPr>
        <w:t>ë</w:t>
      </w:r>
      <w:r w:rsidR="00D62801">
        <w:rPr>
          <w:rFonts w:ascii="Times New Roman" w:hAnsi="Times New Roman"/>
        </w:rPr>
        <w:t xml:space="preserve"> tyre q</w:t>
      </w:r>
      <w:r w:rsidR="00D62801" w:rsidRPr="00BD251D">
        <w:rPr>
          <w:rFonts w:ascii="Times New Roman" w:hAnsi="Times New Roman"/>
        </w:rPr>
        <w:t>ë</w:t>
      </w:r>
      <w:r w:rsidR="001C1C8A">
        <w:rPr>
          <w:rFonts w:ascii="Times New Roman" w:hAnsi="Times New Roman"/>
        </w:rPr>
        <w:t xml:space="preserve"> </w:t>
      </w:r>
      <w:r w:rsidR="00D62801">
        <w:rPr>
          <w:rFonts w:ascii="Times New Roman" w:hAnsi="Times New Roman"/>
        </w:rPr>
        <w:t>janë</w:t>
      </w:r>
      <w:r w:rsidR="001C1C8A">
        <w:rPr>
          <w:rFonts w:ascii="Times New Roman" w:hAnsi="Times New Roman"/>
        </w:rPr>
        <w:t xml:space="preserve"> </w:t>
      </w:r>
      <w:r w:rsidR="00D62801">
        <w:rPr>
          <w:rFonts w:ascii="Times New Roman" w:hAnsi="Times New Roman"/>
        </w:rPr>
        <w:t>jashtë</w:t>
      </w:r>
      <w:r w:rsidR="001C1C8A">
        <w:rPr>
          <w:rFonts w:ascii="Times New Roman" w:hAnsi="Times New Roman"/>
        </w:rPr>
        <w:t xml:space="preserve"> </w:t>
      </w:r>
      <w:r w:rsidR="00D62801">
        <w:rPr>
          <w:rFonts w:ascii="Times New Roman" w:hAnsi="Times New Roman"/>
        </w:rPr>
        <w:t>përdorimit</w:t>
      </w:r>
      <w:r w:rsidR="001C1C8A">
        <w:rPr>
          <w:rFonts w:ascii="Times New Roman" w:hAnsi="Times New Roman"/>
        </w:rPr>
        <w:t xml:space="preserve"> </w:t>
      </w:r>
      <w:r w:rsidR="00D62801">
        <w:rPr>
          <w:rFonts w:ascii="Times New Roman" w:hAnsi="Times New Roman"/>
        </w:rPr>
        <w:t>me kusht q</w:t>
      </w:r>
      <w:r w:rsidR="00D62801" w:rsidRPr="00BD251D">
        <w:rPr>
          <w:rFonts w:ascii="Times New Roman" w:hAnsi="Times New Roman"/>
        </w:rPr>
        <w:t>ë</w:t>
      </w:r>
      <w:r w:rsidR="001C1C8A">
        <w:rPr>
          <w:rFonts w:ascii="Times New Roman" w:hAnsi="Times New Roman"/>
        </w:rPr>
        <w:t xml:space="preserve"> vendosja dhe varri i tyre </w:t>
      </w:r>
      <w:r w:rsidR="00D62801">
        <w:rPr>
          <w:rFonts w:ascii="Times New Roman" w:hAnsi="Times New Roman"/>
        </w:rPr>
        <w:t>t</w:t>
      </w:r>
      <w:r w:rsidR="00D62801" w:rsidRPr="00BD251D">
        <w:rPr>
          <w:rFonts w:ascii="Times New Roman" w:hAnsi="Times New Roman"/>
        </w:rPr>
        <w:t>ë</w:t>
      </w:r>
      <w:r w:rsidR="001C1C8A">
        <w:rPr>
          <w:rFonts w:ascii="Times New Roman" w:hAnsi="Times New Roman"/>
        </w:rPr>
        <w:t xml:space="preserve"> sigurohet </w:t>
      </w:r>
      <w:r w:rsidR="00D62801">
        <w:rPr>
          <w:rFonts w:ascii="Times New Roman" w:hAnsi="Times New Roman"/>
        </w:rPr>
        <w:t>me ndërtimin e varrezave t</w:t>
      </w:r>
      <w:r w:rsidR="00D62801" w:rsidRPr="00BD251D">
        <w:rPr>
          <w:rFonts w:ascii="Times New Roman" w:hAnsi="Times New Roman"/>
        </w:rPr>
        <w:t>ë</w:t>
      </w:r>
      <w:r w:rsidR="00D62801">
        <w:rPr>
          <w:rFonts w:ascii="Times New Roman" w:hAnsi="Times New Roman"/>
        </w:rPr>
        <w:t xml:space="preserve"> reja ose varrezave tjera ekzistuese.</w:t>
      </w:r>
    </w:p>
    <w:p w:rsidR="0075734A" w:rsidRPr="00F914A8" w:rsidRDefault="00982FA8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15</w:t>
      </w:r>
    </w:p>
    <w:p w:rsidR="0075734A" w:rsidRDefault="00904F4C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M</w:t>
      </w:r>
      <w:r w:rsidR="0075734A" w:rsidRPr="00F914A8">
        <w:rPr>
          <w:rFonts w:ascii="Times New Roman" w:hAnsi="Times New Roman"/>
          <w:b/>
        </w:rPr>
        <w:t>irëmbajtja e varrezave</w:t>
      </w:r>
    </w:p>
    <w:p w:rsidR="00DF3CC0" w:rsidRPr="00F914A8" w:rsidRDefault="00DF3CC0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B40025" w:rsidRPr="00F914A8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75734A" w:rsidRDefault="0075734A" w:rsidP="00B40025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Organi kompetent i administratës (</w:t>
      </w:r>
      <w:r w:rsidR="00CF7181" w:rsidRPr="00F914A8">
        <w:rPr>
          <w:rFonts w:ascii="Times New Roman" w:hAnsi="Times New Roman"/>
        </w:rPr>
        <w:t>DSH</w:t>
      </w:r>
      <w:r w:rsidR="00C632BD">
        <w:rPr>
          <w:rFonts w:ascii="Times New Roman" w:hAnsi="Times New Roman"/>
        </w:rPr>
        <w:t>PE</w:t>
      </w:r>
      <w:r w:rsidRPr="00F914A8">
        <w:rPr>
          <w:rFonts w:ascii="Times New Roman" w:hAnsi="Times New Roman"/>
        </w:rPr>
        <w:t>) administron me punët e varrimit, të rregullimit dhe mirëmbajtës së varrezave në qytet dhe fshatra, nëse ndryshe</w:t>
      </w:r>
      <w:r w:rsidR="00CE4D98">
        <w:rPr>
          <w:rFonts w:ascii="Times New Roman" w:hAnsi="Times New Roman"/>
        </w:rPr>
        <w:t xml:space="preserve"> nuk është e rregulluar me ligj.</w:t>
      </w:r>
    </w:p>
    <w:p w:rsidR="00CE4D98" w:rsidRPr="00F914A8" w:rsidRDefault="00C82DE9" w:rsidP="00B40025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Rregullimin e varrit mund ta bëjnë edhe anëtaret e familjes s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vdekurit sipas kushteve t</w:t>
      </w:r>
      <w:r w:rsidRPr="00492F10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kësaj Rregulloreje.</w:t>
      </w:r>
    </w:p>
    <w:p w:rsidR="00B40025" w:rsidRPr="00F914A8" w:rsidRDefault="0075734A" w:rsidP="0075734A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Të gjitha varret dhe varrezat do të trajtohen me </w:t>
      </w:r>
      <w:r w:rsidR="00A775CC" w:rsidRPr="00BA0D68">
        <w:rPr>
          <w:rFonts w:ascii="Times New Roman" w:hAnsi="Times New Roman"/>
          <w:color w:val="FF0000"/>
        </w:rPr>
        <w:t>pietet</w:t>
      </w:r>
      <w:r w:rsidR="00A775CC">
        <w:rPr>
          <w:rFonts w:ascii="Times New Roman" w:hAnsi="Times New Roman"/>
        </w:rPr>
        <w:t xml:space="preserve"> </w:t>
      </w:r>
      <w:r w:rsidRPr="00F914A8">
        <w:rPr>
          <w:rFonts w:ascii="Times New Roman" w:hAnsi="Times New Roman"/>
        </w:rPr>
        <w:t>dhe dinjitet nga komuna</w:t>
      </w:r>
      <w:r w:rsidR="00395B23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duke respektu</w:t>
      </w:r>
      <w:r w:rsidR="00E80824">
        <w:rPr>
          <w:rFonts w:ascii="Times New Roman" w:hAnsi="Times New Roman"/>
        </w:rPr>
        <w:t>ar të gjitha konfesionet fetare.</w:t>
      </w:r>
    </w:p>
    <w:p w:rsidR="00681263" w:rsidRPr="00E80824" w:rsidRDefault="0075734A" w:rsidP="00E80824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Në pajtim me paragrafin 2 të k</w:t>
      </w:r>
      <w:r w:rsidR="00526211" w:rsidRPr="00F914A8">
        <w:rPr>
          <w:rFonts w:ascii="Times New Roman" w:hAnsi="Times New Roman"/>
        </w:rPr>
        <w:t>ëtij neni, anëtarët e të gjitha feve</w:t>
      </w:r>
      <w:r w:rsidRPr="00F914A8">
        <w:rPr>
          <w:rFonts w:ascii="Times New Roman" w:hAnsi="Times New Roman"/>
        </w:rPr>
        <w:t xml:space="preserve"> do të kenë qasje të barabartë në ofrimin e shërbimeve komunale</w:t>
      </w:r>
      <w:r w:rsidR="00395B23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sipa</w:t>
      </w:r>
      <w:r w:rsidR="00A775CC">
        <w:rPr>
          <w:rFonts w:ascii="Times New Roman" w:hAnsi="Times New Roman"/>
        </w:rPr>
        <w:t>s kushteve të parapara me këtë R</w:t>
      </w:r>
      <w:r w:rsidRPr="00F914A8">
        <w:rPr>
          <w:rFonts w:ascii="Times New Roman" w:hAnsi="Times New Roman"/>
        </w:rPr>
        <w:t>regullore</w:t>
      </w:r>
      <w:r w:rsidR="00E80824">
        <w:rPr>
          <w:rFonts w:ascii="Times New Roman" w:hAnsi="Times New Roman"/>
        </w:rPr>
        <w:t>.</w:t>
      </w:r>
    </w:p>
    <w:p w:rsidR="0075734A" w:rsidRPr="00C91CF0" w:rsidRDefault="0075734A" w:rsidP="00C91CF0">
      <w:pPr>
        <w:shd w:val="clear" w:color="auto" w:fill="FFFFFF"/>
        <w:rPr>
          <w:rFonts w:ascii="Times New Roman" w:hAnsi="Times New Roman"/>
          <w:b/>
        </w:rPr>
      </w:pPr>
    </w:p>
    <w:p w:rsidR="007E2AE2" w:rsidRPr="007E2AE2" w:rsidRDefault="00EF381A" w:rsidP="007E2AE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16</w:t>
      </w:r>
    </w:p>
    <w:p w:rsidR="0075734A" w:rsidRPr="00F914A8" w:rsidRDefault="00583891" w:rsidP="007E2AE2">
      <w:pPr>
        <w:pStyle w:val="NoSpacing"/>
        <w:jc w:val="center"/>
      </w:pPr>
      <w:r>
        <w:rPr>
          <w:rFonts w:ascii="Times New Roman" w:hAnsi="Times New Roman"/>
          <w:b/>
        </w:rPr>
        <w:t>Vizitat</w:t>
      </w:r>
      <w:r w:rsidR="0075734A" w:rsidRPr="007E2AE2">
        <w:rPr>
          <w:rFonts w:ascii="Times New Roman" w:hAnsi="Times New Roman"/>
          <w:b/>
        </w:rPr>
        <w:t xml:space="preserve"> në varreza</w:t>
      </w:r>
    </w:p>
    <w:p w:rsidR="00B40025" w:rsidRPr="00F914A8" w:rsidRDefault="00B40025" w:rsidP="00B4002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5734A" w:rsidRPr="00F914A8" w:rsidRDefault="0075734A" w:rsidP="00307ED0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Vizituesit e varrezave janë të detyruar që në varreza të sillen në mënyrën e cila i përgjigjet </w:t>
      </w:r>
      <w:r w:rsidRPr="008B2307">
        <w:rPr>
          <w:rFonts w:ascii="Times New Roman" w:hAnsi="Times New Roman"/>
          <w:color w:val="FF0000"/>
        </w:rPr>
        <w:t>pietetit</w:t>
      </w:r>
      <w:r w:rsidRPr="00F914A8">
        <w:rPr>
          <w:rFonts w:ascii="Times New Roman" w:hAnsi="Times New Roman"/>
        </w:rPr>
        <w:t xml:space="preserve"> ndaj të vdekurve dhe</w:t>
      </w:r>
      <w:r w:rsidR="0048648F" w:rsidRPr="00F914A8">
        <w:rPr>
          <w:rFonts w:ascii="Times New Roman" w:hAnsi="Times New Roman"/>
        </w:rPr>
        <w:t xml:space="preserve"> me dinjitet </w:t>
      </w:r>
      <w:r w:rsidR="00307ED0" w:rsidRPr="00F914A8">
        <w:rPr>
          <w:rFonts w:ascii="Times New Roman" w:hAnsi="Times New Roman"/>
        </w:rPr>
        <w:t>në vendet ku ato prehen</w:t>
      </w:r>
      <w:r w:rsidR="0072691C">
        <w:rPr>
          <w:rFonts w:ascii="Times New Roman" w:hAnsi="Times New Roman"/>
        </w:rPr>
        <w:t>.</w:t>
      </w:r>
    </w:p>
    <w:p w:rsidR="0075734A" w:rsidRDefault="00583891" w:rsidP="002E51BB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Varrezat</w:t>
      </w:r>
      <w:r w:rsidR="0075734A" w:rsidRPr="00F914A8">
        <w:rPr>
          <w:rFonts w:ascii="Times New Roman" w:hAnsi="Times New Roman"/>
        </w:rPr>
        <w:t xml:space="preserve"> mund të viz</w:t>
      </w:r>
      <w:r>
        <w:rPr>
          <w:rFonts w:ascii="Times New Roman" w:hAnsi="Times New Roman"/>
        </w:rPr>
        <w:t>itohen në çdo dit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javës sipas riteve fetare t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komuniteteve përkatëse.</w:t>
      </w:r>
    </w:p>
    <w:p w:rsidR="009E3F36" w:rsidRPr="002E51BB" w:rsidRDefault="009E3F36" w:rsidP="002E51BB">
      <w:pPr>
        <w:pStyle w:val="ListParagraph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varreza nuk mund t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sillen f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>mij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>t deri n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mosh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116C34">
        <w:rPr>
          <w:rFonts w:ascii="Times New Roman" w:hAnsi="Times New Roman"/>
        </w:rPr>
        <w:t xml:space="preserve"> 10 vjeçare. Përjashtimisht me p</w:t>
      </w:r>
      <w:r w:rsidR="00116C34" w:rsidRPr="00F914A8">
        <w:rPr>
          <w:rFonts w:ascii="Times New Roman" w:hAnsi="Times New Roman"/>
        </w:rPr>
        <w:t>ë</w:t>
      </w:r>
      <w:r w:rsidR="00116C34">
        <w:rPr>
          <w:rFonts w:ascii="Times New Roman" w:hAnsi="Times New Roman"/>
        </w:rPr>
        <w:t>rcjelljen e prindërve,personave tjer</w:t>
      </w:r>
      <w:r w:rsidR="00116C34" w:rsidRPr="00F914A8">
        <w:rPr>
          <w:rFonts w:ascii="Times New Roman" w:hAnsi="Times New Roman"/>
        </w:rPr>
        <w:t>ë</w:t>
      </w:r>
      <w:r w:rsidR="00116C34">
        <w:rPr>
          <w:rFonts w:ascii="Times New Roman" w:hAnsi="Times New Roman"/>
        </w:rPr>
        <w:t xml:space="preserve"> t</w:t>
      </w:r>
      <w:r w:rsidR="00116C34" w:rsidRPr="00F914A8">
        <w:rPr>
          <w:rFonts w:ascii="Times New Roman" w:hAnsi="Times New Roman"/>
        </w:rPr>
        <w:t>ë</w:t>
      </w:r>
      <w:r w:rsidR="00116C34">
        <w:rPr>
          <w:rFonts w:ascii="Times New Roman" w:hAnsi="Times New Roman"/>
        </w:rPr>
        <w:t xml:space="preserve"> moshuar ose kujdestarit t</w:t>
      </w:r>
      <w:r w:rsidR="00116C34" w:rsidRPr="00F914A8">
        <w:rPr>
          <w:rFonts w:ascii="Times New Roman" w:hAnsi="Times New Roman"/>
        </w:rPr>
        <w:t>ë</w:t>
      </w:r>
      <w:r w:rsidR="00116C34">
        <w:rPr>
          <w:rFonts w:ascii="Times New Roman" w:hAnsi="Times New Roman"/>
        </w:rPr>
        <w:t xml:space="preserve"> tij. </w:t>
      </w:r>
    </w:p>
    <w:p w:rsidR="00BD251D" w:rsidRDefault="00BD251D" w:rsidP="0075734A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75734A" w:rsidRPr="00901283" w:rsidRDefault="004A2647" w:rsidP="00901283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17</w:t>
      </w:r>
    </w:p>
    <w:p w:rsidR="00901283" w:rsidRPr="00901283" w:rsidRDefault="00901283" w:rsidP="00901283">
      <w:pPr>
        <w:pStyle w:val="NoSpacing"/>
        <w:jc w:val="center"/>
        <w:rPr>
          <w:rFonts w:ascii="Times New Roman" w:hAnsi="Times New Roman"/>
          <w:b/>
        </w:rPr>
      </w:pPr>
      <w:r w:rsidRPr="00901283">
        <w:rPr>
          <w:rFonts w:ascii="Times New Roman" w:hAnsi="Times New Roman"/>
          <w:b/>
        </w:rPr>
        <w:t>Ndalesat</w:t>
      </w:r>
    </w:p>
    <w:p w:rsidR="0075734A" w:rsidRPr="00CE3DB0" w:rsidRDefault="0075734A" w:rsidP="0075734A">
      <w:pPr>
        <w:shd w:val="clear" w:color="auto" w:fill="FFFFFF"/>
        <w:rPr>
          <w:rFonts w:ascii="Times New Roman" w:hAnsi="Times New Roman"/>
        </w:rPr>
      </w:pPr>
      <w:r w:rsidRPr="00F914A8">
        <w:rPr>
          <w:rFonts w:ascii="Times New Roman" w:hAnsi="Times New Roman"/>
        </w:rPr>
        <w:t>1</w:t>
      </w:r>
      <w:r w:rsidRPr="00CE3DB0">
        <w:rPr>
          <w:rFonts w:ascii="Times New Roman" w:hAnsi="Times New Roman"/>
        </w:rPr>
        <w:t>. Në varreza ndalohet:</w:t>
      </w:r>
    </w:p>
    <w:p w:rsidR="0075734A" w:rsidRPr="00CE3DB0" w:rsidRDefault="002E51BB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5734A" w:rsidRPr="00CE3DB0">
        <w:rPr>
          <w:rFonts w:ascii="Times New Roman" w:hAnsi="Times New Roman"/>
        </w:rPr>
        <w:t>Shkatër</w:t>
      </w:r>
      <w:r w:rsidR="00CA0B15">
        <w:rPr>
          <w:rFonts w:ascii="Times New Roman" w:hAnsi="Times New Roman"/>
        </w:rPr>
        <w:t>rimi me qëllim i vendvarrimeve.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Shkelja dhe kapërcimi nëpër varre</w:t>
      </w:r>
      <w:r w:rsidR="00CA0B15">
        <w:rPr>
          <w:rFonts w:ascii="Times New Roman" w:hAnsi="Times New Roman"/>
        </w:rPr>
        <w:t xml:space="preserve"> dhe varreza dhe shlyerja  tyre.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Shkaktimi  dëmit  në varreza ose në shenjat tjera përkujtimore (në përmendore dhe objekte</w:t>
      </w:r>
      <w:r w:rsidR="00CA0B15">
        <w:rPr>
          <w:rFonts w:ascii="Times New Roman" w:hAnsi="Times New Roman"/>
        </w:rPr>
        <w:t xml:space="preserve"> tjera përkujtimore në varreza).</w:t>
      </w:r>
    </w:p>
    <w:p w:rsidR="0075734A" w:rsidRPr="00CE3DB0" w:rsidRDefault="00CA0B15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Prishja e  rendit në varreza.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Thyerja e rrethojave në varreza, dëmtimi  i sipërfaqeve të gjelbëruara,</w:t>
      </w:r>
      <w:r w:rsidR="00CA017B">
        <w:rPr>
          <w:rFonts w:ascii="Times New Roman" w:hAnsi="Times New Roman"/>
        </w:rPr>
        <w:t xml:space="preserve"> drunjve</w:t>
      </w:r>
      <w:r w:rsidRPr="00CE3DB0">
        <w:rPr>
          <w:rFonts w:ascii="Times New Roman" w:hAnsi="Times New Roman"/>
        </w:rPr>
        <w:t xml:space="preserve"> dhe bimëv</w:t>
      </w:r>
      <w:r w:rsidR="00CA0B15">
        <w:rPr>
          <w:rFonts w:ascii="Times New Roman" w:hAnsi="Times New Roman"/>
        </w:rPr>
        <w:t>e tjera të mbjellura në varreza.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 Hyrja në hapësirën e varrezave me automjete</w:t>
      </w:r>
      <w:r w:rsidR="00B4211F" w:rsidRPr="00CE3DB0">
        <w:rPr>
          <w:rFonts w:ascii="Times New Roman" w:hAnsi="Times New Roman"/>
        </w:rPr>
        <w:t xml:space="preserve"> private</w:t>
      </w:r>
      <w:r w:rsidRPr="00CE3DB0">
        <w:rPr>
          <w:rFonts w:ascii="Times New Roman" w:hAnsi="Times New Roman"/>
        </w:rPr>
        <w:t xml:space="preserve"> dhe mjete tje</w:t>
      </w:r>
      <w:r w:rsidR="00CA0B15">
        <w:rPr>
          <w:rFonts w:ascii="Times New Roman" w:hAnsi="Times New Roman"/>
        </w:rPr>
        <w:t>ra tërheqëse pa pëlqim paraprak.</w:t>
      </w:r>
    </w:p>
    <w:p w:rsidR="0075734A" w:rsidRPr="00CE3DB0" w:rsidRDefault="00315C75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Futja</w:t>
      </w:r>
      <w:r w:rsidR="002D2D7D" w:rsidRPr="00CE3DB0">
        <w:rPr>
          <w:rFonts w:ascii="Times New Roman" w:hAnsi="Times New Roman"/>
        </w:rPr>
        <w:t xml:space="preserve"> e kafshëve</w:t>
      </w:r>
      <w:r w:rsidR="00CA0B15">
        <w:rPr>
          <w:rFonts w:ascii="Times New Roman" w:hAnsi="Times New Roman"/>
        </w:rPr>
        <w:t>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Krijimi i papastërtisë  në shtigjet dhe në</w:t>
      </w:r>
      <w:r w:rsidR="00A53EE1" w:rsidRPr="00CE3DB0">
        <w:rPr>
          <w:rFonts w:ascii="Times New Roman" w:hAnsi="Times New Roman"/>
        </w:rPr>
        <w:t xml:space="preserve"> sipërfaqet e gjelbëruara, vendosja</w:t>
      </w:r>
      <w:r w:rsidRPr="00CE3DB0">
        <w:rPr>
          <w:rFonts w:ascii="Times New Roman" w:hAnsi="Times New Roman"/>
        </w:rPr>
        <w:t xml:space="preserve"> ose hedhja e kurorave të vyshkura, luleve</w:t>
      </w:r>
      <w:r w:rsidR="00CA0B15">
        <w:rPr>
          <w:rFonts w:ascii="Times New Roman" w:hAnsi="Times New Roman"/>
        </w:rPr>
        <w:t xml:space="preserve"> të vyshkura ose sendeve tjera.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 Fotografimi pa leje i var</w:t>
      </w:r>
      <w:r w:rsidR="00490D1B" w:rsidRPr="00CE3DB0">
        <w:rPr>
          <w:rFonts w:ascii="Times New Roman" w:hAnsi="Times New Roman"/>
        </w:rPr>
        <w:t>rezave për çështje profesionale</w:t>
      </w:r>
      <w:r w:rsidR="009243A6" w:rsidRPr="00CE3DB0">
        <w:rPr>
          <w:rFonts w:ascii="Times New Roman" w:hAnsi="Times New Roman"/>
        </w:rPr>
        <w:t xml:space="preserve"> dhe </w:t>
      </w:r>
      <w:r w:rsidR="009243A6" w:rsidRPr="00D234B4">
        <w:rPr>
          <w:rFonts w:ascii="Times New Roman" w:hAnsi="Times New Roman"/>
        </w:rPr>
        <w:t>s</w:t>
      </w:r>
      <w:r w:rsidR="009243A6" w:rsidRPr="00D234B4">
        <w:rPr>
          <w:rFonts w:ascii="Times New Roman" w:hAnsi="Times New Roman"/>
          <w:spacing w:val="-5"/>
          <w:szCs w:val="24"/>
        </w:rPr>
        <w:t>hpërndarja e fletëpalosjeve</w:t>
      </w:r>
      <w:r w:rsidR="00DF7CCB">
        <w:rPr>
          <w:rFonts w:ascii="Times New Roman" w:hAnsi="Times New Roman"/>
        </w:rPr>
        <w:t>.</w:t>
      </w:r>
    </w:p>
    <w:p w:rsidR="0075734A" w:rsidRPr="00CE3DB0" w:rsidRDefault="009A2BC0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Sjellja dhe lënia</w:t>
      </w:r>
      <w:r w:rsidR="0075734A" w:rsidRPr="00CE3DB0">
        <w:rPr>
          <w:rFonts w:ascii="Times New Roman" w:hAnsi="Times New Roman"/>
        </w:rPr>
        <w:t xml:space="preserve"> pa leje e sendeve të ndryshme në varre dhe varre</w:t>
      </w:r>
      <w:r w:rsidR="00221F54" w:rsidRPr="00CE3DB0">
        <w:rPr>
          <w:rFonts w:ascii="Times New Roman" w:hAnsi="Times New Roman"/>
        </w:rPr>
        <w:t>za që nuk kanë të bëjnë me varre</w:t>
      </w:r>
      <w:r w:rsidR="00CA0B15">
        <w:rPr>
          <w:rFonts w:ascii="Times New Roman" w:hAnsi="Times New Roman"/>
        </w:rPr>
        <w:t xml:space="preserve"> dhe varreza.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Hyrja në objektin ku qëndron kufoma dhe objektet tjera jashtë</w:t>
      </w:r>
      <w:r w:rsidR="00B03615">
        <w:rPr>
          <w:rFonts w:ascii="Times New Roman" w:hAnsi="Times New Roman"/>
        </w:rPr>
        <w:t xml:space="preserve"> kohës së përcaktuar për varrim</w:t>
      </w:r>
      <w:r w:rsidR="00C63B9B" w:rsidRPr="00CE3DB0">
        <w:rPr>
          <w:rFonts w:ascii="Times New Roman" w:hAnsi="Times New Roman"/>
        </w:rPr>
        <w:t xml:space="preserve"> </w:t>
      </w:r>
      <w:r w:rsidR="00C63B9B" w:rsidRPr="00CE3DB0">
        <w:rPr>
          <w:rFonts w:ascii="Times New Roman" w:hAnsi="Times New Roman"/>
          <w:szCs w:val="24"/>
        </w:rPr>
        <w:t>përjashtuar rastet me autorizim të veçantë</w:t>
      </w:r>
      <w:r w:rsidR="00FA3FAC">
        <w:rPr>
          <w:rFonts w:ascii="Times New Roman" w:hAnsi="Times New Roman"/>
          <w:szCs w:val="24"/>
        </w:rPr>
        <w:t>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Ndezja e qirinjve jashtë sh</w:t>
      </w:r>
      <w:r w:rsidR="00FA3FAC">
        <w:rPr>
          <w:rFonts w:ascii="Times New Roman" w:hAnsi="Times New Roman"/>
        </w:rPr>
        <w:t>tëpizave të parapara në varreza.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CE3DB0">
        <w:rPr>
          <w:rFonts w:ascii="Times New Roman" w:hAnsi="Times New Roman"/>
        </w:rPr>
        <w:t>Qëndrimi i lypsarëve b</w:t>
      </w:r>
      <w:r w:rsidR="00FA3FAC">
        <w:rPr>
          <w:rFonts w:ascii="Times New Roman" w:hAnsi="Times New Roman"/>
        </w:rPr>
        <w:t>renda dhe në hyrje të varrezave.</w:t>
      </w:r>
    </w:p>
    <w:p w:rsidR="0075734A" w:rsidRPr="00CE3DB0" w:rsidRDefault="0075734A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</w:rPr>
        <w:t>Hedhja e mbeturinave brenda n</w:t>
      </w:r>
      <w:r w:rsidR="00C63B9B" w:rsidRPr="00CE3DB0">
        <w:rPr>
          <w:rFonts w:ascii="Times New Roman" w:hAnsi="Times New Roman"/>
        </w:rPr>
        <w:t>ë varreza  dhe jashtë varr</w:t>
      </w:r>
      <w:r w:rsidR="00FA3FAC">
        <w:rPr>
          <w:rFonts w:ascii="Times New Roman" w:hAnsi="Times New Roman"/>
        </w:rPr>
        <w:t>ezave.</w:t>
      </w:r>
    </w:p>
    <w:p w:rsidR="00C63B9B" w:rsidRPr="00CE3DB0" w:rsidRDefault="006F4D21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</w:rPr>
        <w:t xml:space="preserve">Ushtrimi i çdo lloj </w:t>
      </w:r>
      <w:r w:rsidR="00DD74DD" w:rsidRPr="00CE3DB0">
        <w:rPr>
          <w:rFonts w:ascii="Times New Roman" w:hAnsi="Times New Roman"/>
        </w:rPr>
        <w:t>treg</w:t>
      </w:r>
      <w:r w:rsidR="00DD74DD">
        <w:rPr>
          <w:rFonts w:ascii="Times New Roman" w:hAnsi="Times New Roman"/>
        </w:rPr>
        <w:t>t</w:t>
      </w:r>
      <w:r w:rsidR="00DD74DD" w:rsidRPr="00CE3DB0">
        <w:rPr>
          <w:rFonts w:ascii="Times New Roman" w:hAnsi="Times New Roman"/>
        </w:rPr>
        <w:t>ie</w:t>
      </w:r>
      <w:r w:rsidRPr="00CE3DB0">
        <w:rPr>
          <w:rFonts w:ascii="Times New Roman" w:hAnsi="Times New Roman"/>
        </w:rPr>
        <w:t>.</w:t>
      </w:r>
    </w:p>
    <w:p w:rsidR="009243A6" w:rsidRPr="00CE3DB0" w:rsidRDefault="009243A6" w:rsidP="0075734A">
      <w:pPr>
        <w:pStyle w:val="ListParagraph"/>
        <w:numPr>
          <w:ilvl w:val="1"/>
          <w:numId w:val="2"/>
        </w:numPr>
        <w:shd w:val="clear" w:color="auto" w:fill="FFFFFF"/>
        <w:tabs>
          <w:tab w:val="left" w:pos="810"/>
        </w:tabs>
        <w:spacing w:after="0" w:line="240" w:lineRule="auto"/>
        <w:rPr>
          <w:rFonts w:ascii="Times New Roman" w:hAnsi="Times New Roman"/>
        </w:rPr>
      </w:pPr>
      <w:r w:rsidRPr="00CE3DB0">
        <w:rPr>
          <w:rFonts w:ascii="Times New Roman" w:hAnsi="Times New Roman"/>
          <w:spacing w:val="-2"/>
          <w:szCs w:val="24"/>
        </w:rPr>
        <w:t xml:space="preserve"> Pjesëmarrja në zhvarrimin e kufomave që </w:t>
      </w:r>
      <w:r w:rsidRPr="00CE3DB0">
        <w:rPr>
          <w:rFonts w:ascii="Times New Roman" w:hAnsi="Times New Roman"/>
          <w:spacing w:val="-4"/>
          <w:szCs w:val="24"/>
        </w:rPr>
        <w:t xml:space="preserve">nuk i përkasin familjes, përveç rasteve kur ka </w:t>
      </w:r>
      <w:r w:rsidRPr="00CE3DB0">
        <w:rPr>
          <w:rFonts w:ascii="Times New Roman" w:hAnsi="Times New Roman"/>
          <w:spacing w:val="-5"/>
          <w:szCs w:val="24"/>
        </w:rPr>
        <w:t xml:space="preserve">pëlqimin e palëve, që kanë të drejtë sipas autorizimit të </w:t>
      </w:r>
      <w:r w:rsidR="00E61C7F" w:rsidRPr="00CE3DB0">
        <w:rPr>
          <w:rFonts w:ascii="Times New Roman" w:hAnsi="Times New Roman"/>
          <w:spacing w:val="-5"/>
          <w:szCs w:val="24"/>
        </w:rPr>
        <w:t>veçantë</w:t>
      </w:r>
      <w:r w:rsidRPr="00CE3DB0">
        <w:rPr>
          <w:rFonts w:ascii="Times New Roman" w:hAnsi="Times New Roman"/>
          <w:spacing w:val="-5"/>
          <w:szCs w:val="24"/>
        </w:rPr>
        <w:t xml:space="preserve"> .</w:t>
      </w:r>
    </w:p>
    <w:p w:rsidR="0075734A" w:rsidRPr="00CE3DB0" w:rsidRDefault="0075734A" w:rsidP="0075734A">
      <w:pPr>
        <w:shd w:val="clear" w:color="auto" w:fill="FFFFFF"/>
        <w:rPr>
          <w:rFonts w:ascii="Times New Roman" w:hAnsi="Times New Roman"/>
        </w:rPr>
      </w:pPr>
    </w:p>
    <w:p w:rsidR="0075734A" w:rsidRPr="00F914A8" w:rsidRDefault="009756D5" w:rsidP="0075734A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18</w:t>
      </w:r>
    </w:p>
    <w:p w:rsidR="0075734A" w:rsidRPr="00F914A8" w:rsidRDefault="0075734A" w:rsidP="0075734A">
      <w:p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DSHP-ja cakton rregullat </w:t>
      </w:r>
      <w:r w:rsidR="00F0572B">
        <w:rPr>
          <w:rFonts w:ascii="Times New Roman" w:hAnsi="Times New Roman"/>
        </w:rPr>
        <w:t>e sjelljes në pajtim me nenin 17</w:t>
      </w:r>
      <w:r w:rsidR="00CA017B">
        <w:rPr>
          <w:rFonts w:ascii="Times New Roman" w:hAnsi="Times New Roman"/>
        </w:rPr>
        <w:t xml:space="preserve"> të kësaj R</w:t>
      </w:r>
      <w:r w:rsidRPr="00F914A8">
        <w:rPr>
          <w:rFonts w:ascii="Times New Roman" w:hAnsi="Times New Roman"/>
        </w:rPr>
        <w:t>regulloreje dhe duhet publikuar në vend të dukshëm në hyrje të varrezave.</w:t>
      </w:r>
    </w:p>
    <w:p w:rsidR="0075734A" w:rsidRPr="00F914A8" w:rsidRDefault="0075734A" w:rsidP="00307ED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75734A" w:rsidRPr="00F914A8" w:rsidRDefault="00C91CF0" w:rsidP="00307ED0">
      <w:pPr>
        <w:shd w:val="clear" w:color="auto" w:fill="FFFFFF"/>
        <w:tabs>
          <w:tab w:val="left" w:pos="2554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Neni </w:t>
      </w:r>
      <w:r w:rsidR="0075734A" w:rsidRPr="00F914A8">
        <w:rPr>
          <w:rFonts w:ascii="Times New Roman" w:hAnsi="Times New Roman"/>
          <w:b/>
        </w:rPr>
        <w:t>1</w:t>
      </w:r>
      <w:r w:rsidR="00DE4DAE">
        <w:rPr>
          <w:rFonts w:ascii="Times New Roman" w:hAnsi="Times New Roman"/>
          <w:b/>
        </w:rPr>
        <w:t>9</w:t>
      </w:r>
    </w:p>
    <w:p w:rsidR="0075734A" w:rsidRPr="00F914A8" w:rsidRDefault="0075734A" w:rsidP="00307E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914A8">
        <w:rPr>
          <w:rFonts w:ascii="Times New Roman" w:hAnsi="Times New Roman"/>
          <w:b/>
        </w:rPr>
        <w:t>Varrimi dhe veprimet tjera  lidhur me varrimin</w:t>
      </w:r>
    </w:p>
    <w:p w:rsidR="00307ED0" w:rsidRPr="00F914A8" w:rsidRDefault="00307ED0" w:rsidP="00307ED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75734A" w:rsidRPr="00F914A8" w:rsidRDefault="0075734A" w:rsidP="00307ED0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Varrimi bëhet në pajtim me dispozitat sanitare edhe sipas mënyrës që i përgjigjet </w:t>
      </w:r>
      <w:r w:rsidRPr="00CA017B">
        <w:rPr>
          <w:rFonts w:ascii="Times New Roman" w:hAnsi="Times New Roman"/>
          <w:color w:val="FF0000"/>
        </w:rPr>
        <w:t xml:space="preserve">pietetit </w:t>
      </w:r>
      <w:r w:rsidRPr="00F914A8">
        <w:rPr>
          <w:rFonts w:ascii="Times New Roman" w:hAnsi="Times New Roman"/>
        </w:rPr>
        <w:t xml:space="preserve"> ndaj të vdekurit, në saje të nderimit të ndjenjave të farefisit dhe të personave tjerë të cilët kanë qenë  në afërsi me të vdeku</w:t>
      </w:r>
      <w:r w:rsidR="0069115F">
        <w:rPr>
          <w:rFonts w:ascii="Times New Roman" w:hAnsi="Times New Roman"/>
        </w:rPr>
        <w:t>rin.</w:t>
      </w:r>
    </w:p>
    <w:p w:rsidR="0075734A" w:rsidRPr="00F914A8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Varrimi duhet të bëhet vetëm pasi të jetë vërtetuar vdekja në mënyrë të </w:t>
      </w:r>
      <w:r w:rsidR="0069115F">
        <w:rPr>
          <w:rFonts w:ascii="Times New Roman" w:hAnsi="Times New Roman"/>
        </w:rPr>
        <w:t>caktuar me dispozita të veçanta.</w:t>
      </w:r>
    </w:p>
    <w:p w:rsidR="0075734A" w:rsidRPr="00F914A8" w:rsidRDefault="00795F0E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Konstatimin e vdekjes s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Pr="00F914A8">
        <w:rPr>
          <w:rFonts w:ascii="Times New Roman" w:hAnsi="Times New Roman"/>
        </w:rPr>
        <w:t>e</w:t>
      </w:r>
      <w:r>
        <w:rPr>
          <w:rFonts w:ascii="Times New Roman" w:hAnsi="Times New Roman"/>
        </w:rPr>
        <w:t>rsonit mund ta b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>j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mjeku ose Instituti i Mjek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>sis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Ligjore për raste t</w:t>
      </w:r>
      <w:r w:rsidRPr="00F914A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caktuara</w:t>
      </w:r>
      <w:r w:rsidR="0069115F">
        <w:rPr>
          <w:rFonts w:ascii="Times New Roman" w:hAnsi="Times New Roman"/>
        </w:rPr>
        <w:t>.</w:t>
      </w:r>
    </w:p>
    <w:p w:rsidR="0075734A" w:rsidRDefault="0075734A" w:rsidP="0075734A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Varrimi i të vdekurit mund të bëhet edhe në varrezat të cilat i ka caktuar i vdekuri për së gjalli, ose në var</w:t>
      </w:r>
      <w:r w:rsidR="00CA017B">
        <w:rPr>
          <w:rFonts w:ascii="Times New Roman" w:hAnsi="Times New Roman"/>
        </w:rPr>
        <w:t>rezat që i zgjedh</w:t>
      </w:r>
      <w:r w:rsidRPr="00F914A8">
        <w:rPr>
          <w:rFonts w:ascii="Times New Roman" w:hAnsi="Times New Roman"/>
        </w:rPr>
        <w:t xml:space="preserve"> familja e tij ose personat të cilët kujdesen për varrosjen e tij.</w:t>
      </w:r>
    </w:p>
    <w:p w:rsidR="00DE4DAE" w:rsidRDefault="00DE4DAE" w:rsidP="00DE4DAE">
      <w:pPr>
        <w:pStyle w:val="ListParagraph"/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</w:p>
    <w:p w:rsidR="00DE4DAE" w:rsidRPr="00DE4DAE" w:rsidRDefault="00DE4DAE" w:rsidP="00DE4DAE">
      <w:pPr>
        <w:pStyle w:val="ListParagraph"/>
        <w:shd w:val="clear" w:color="auto" w:fill="FFFFFF"/>
        <w:spacing w:after="0"/>
        <w:ind w:left="360"/>
        <w:jc w:val="center"/>
        <w:rPr>
          <w:rFonts w:ascii="Times New Roman" w:hAnsi="Times New Roman"/>
          <w:b/>
        </w:rPr>
      </w:pPr>
      <w:r w:rsidRPr="00DE4DAE">
        <w:rPr>
          <w:rFonts w:ascii="Times New Roman" w:hAnsi="Times New Roman"/>
          <w:b/>
        </w:rPr>
        <w:t>Neni 20</w:t>
      </w:r>
    </w:p>
    <w:p w:rsidR="00DE4DAE" w:rsidRDefault="00DE4DAE" w:rsidP="00DE4DAE">
      <w:pPr>
        <w:pStyle w:val="ListParagraph"/>
        <w:shd w:val="clear" w:color="auto" w:fill="FFFFFF"/>
        <w:spacing w:after="0"/>
        <w:ind w:left="360"/>
        <w:jc w:val="center"/>
        <w:rPr>
          <w:rFonts w:ascii="Times New Roman" w:hAnsi="Times New Roman"/>
          <w:b/>
        </w:rPr>
      </w:pPr>
      <w:r w:rsidRPr="00DE4DAE">
        <w:rPr>
          <w:rFonts w:ascii="Times New Roman" w:hAnsi="Times New Roman"/>
          <w:b/>
        </w:rPr>
        <w:t>Djegia e kufomës</w:t>
      </w:r>
    </w:p>
    <w:p w:rsidR="00DE4DAE" w:rsidRDefault="00DE4DAE" w:rsidP="00DE4DAE">
      <w:pPr>
        <w:pStyle w:val="ListParagraph"/>
        <w:shd w:val="clear" w:color="auto" w:fill="FFFFFF"/>
        <w:spacing w:after="0"/>
        <w:ind w:left="360"/>
        <w:jc w:val="center"/>
        <w:rPr>
          <w:rFonts w:ascii="Times New Roman" w:hAnsi="Times New Roman"/>
          <w:b/>
        </w:rPr>
      </w:pPr>
    </w:p>
    <w:p w:rsidR="00DE4DAE" w:rsidRDefault="00DE4DAE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Djegia e kufomës ose eshtrave mund të bëhet vetëm në krematorium.</w:t>
      </w:r>
    </w:p>
    <w:p w:rsidR="009541B6" w:rsidRDefault="00DE4DAE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Djegia e </w:t>
      </w:r>
      <w:r w:rsidR="009541B6">
        <w:rPr>
          <w:rFonts w:ascii="Times New Roman" w:hAnsi="Times New Roman"/>
        </w:rPr>
        <w:t>kufomës</w:t>
      </w:r>
      <w:r>
        <w:rPr>
          <w:rFonts w:ascii="Times New Roman" w:hAnsi="Times New Roman"/>
        </w:rPr>
        <w:t xml:space="preserve"> ose eshtrave </w:t>
      </w:r>
      <w:r w:rsidR="009541B6">
        <w:rPr>
          <w:rFonts w:ascii="Times New Roman" w:hAnsi="Times New Roman"/>
        </w:rPr>
        <w:t>behet vetëm nëse i vdekuri gjatë jetës së tij ka lëne testament të vlefshëm juridikisht që kufoma e tij të digjet.</w:t>
      </w:r>
    </w:p>
    <w:p w:rsidR="009D0302" w:rsidRDefault="009541B6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Djegia e kufomës së</w:t>
      </w:r>
      <w:r w:rsidR="00CA017B">
        <w:rPr>
          <w:rFonts w:ascii="Times New Roman" w:hAnsi="Times New Roman"/>
        </w:rPr>
        <w:t xml:space="preserve"> personit që ka vdekur në mënyrë</w:t>
      </w:r>
      <w:r>
        <w:rPr>
          <w:rFonts w:ascii="Times New Roman" w:hAnsi="Times New Roman"/>
        </w:rPr>
        <w:t xml:space="preserve"> jo të natyrshme (rrethana të dyshimta) mund t</w:t>
      </w:r>
      <w:r w:rsidR="00CA017B">
        <w:rPr>
          <w:rFonts w:ascii="Times New Roman" w:hAnsi="Times New Roman"/>
        </w:rPr>
        <w:t>ë bëhet vetëm pasi të jetë marrë</w:t>
      </w:r>
      <w:r>
        <w:rPr>
          <w:rFonts w:ascii="Times New Roman" w:hAnsi="Times New Roman"/>
        </w:rPr>
        <w:t xml:space="preserve"> leja nga organet gjyqësore.</w:t>
      </w:r>
    </w:p>
    <w:p w:rsidR="00DE4DAE" w:rsidRPr="00402FCD" w:rsidRDefault="009D0302" w:rsidP="001846B5">
      <w:pPr>
        <w:pStyle w:val="ListParagraph"/>
        <w:numPr>
          <w:ilvl w:val="0"/>
          <w:numId w:val="38"/>
        </w:numPr>
        <w:shd w:val="clear" w:color="auto" w:fill="FFFFFF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Hiri i kufomës</w:t>
      </w:r>
      <w:r w:rsidR="00402FCD">
        <w:rPr>
          <w:rFonts w:ascii="Times New Roman" w:hAnsi="Times New Roman"/>
        </w:rPr>
        <w:t xml:space="preserve"> së djegur duhet të</w:t>
      </w:r>
      <w:r>
        <w:rPr>
          <w:rFonts w:ascii="Times New Roman" w:hAnsi="Times New Roman"/>
        </w:rPr>
        <w:t xml:space="preserve"> vendoset në enë prej materialit të qëndrueshëm dhe të mbyllur herm</w:t>
      </w:r>
      <w:r w:rsidR="00402FCD">
        <w:rPr>
          <w:rFonts w:ascii="Times New Roman" w:hAnsi="Times New Roman"/>
        </w:rPr>
        <w:t xml:space="preserve">etikisht, pastaj mund të mbulohet në varrin e caktuar ose të vendoset në objekte të caktuara për ruajtje. </w:t>
      </w:r>
      <w:r>
        <w:rPr>
          <w:rFonts w:ascii="Times New Roman" w:hAnsi="Times New Roman"/>
        </w:rPr>
        <w:t xml:space="preserve"> </w:t>
      </w:r>
      <w:r w:rsidR="009541B6">
        <w:rPr>
          <w:rFonts w:ascii="Times New Roman" w:hAnsi="Times New Roman"/>
        </w:rPr>
        <w:t xml:space="preserve">  </w:t>
      </w:r>
      <w:r w:rsidR="00DE4DAE">
        <w:rPr>
          <w:rFonts w:ascii="Times New Roman" w:hAnsi="Times New Roman"/>
        </w:rPr>
        <w:t xml:space="preserve"> </w:t>
      </w:r>
    </w:p>
    <w:p w:rsidR="00307ED0" w:rsidRPr="00402FCD" w:rsidRDefault="00307ED0" w:rsidP="00402FCD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75734A" w:rsidRPr="005717D4" w:rsidRDefault="0095019E" w:rsidP="005717D4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21</w:t>
      </w:r>
    </w:p>
    <w:p w:rsidR="005717D4" w:rsidRDefault="005717D4" w:rsidP="005717D4">
      <w:pPr>
        <w:pStyle w:val="NoSpacing"/>
        <w:jc w:val="center"/>
        <w:rPr>
          <w:rFonts w:ascii="Times New Roman" w:hAnsi="Times New Roman"/>
          <w:b/>
        </w:rPr>
      </w:pPr>
      <w:r w:rsidRPr="005717D4">
        <w:rPr>
          <w:rFonts w:ascii="Times New Roman" w:hAnsi="Times New Roman"/>
          <w:b/>
        </w:rPr>
        <w:t>Leja për varrimin</w:t>
      </w:r>
    </w:p>
    <w:p w:rsidR="005717D4" w:rsidRPr="005717D4" w:rsidRDefault="005717D4" w:rsidP="005717D4">
      <w:pPr>
        <w:pStyle w:val="NoSpacing"/>
        <w:jc w:val="center"/>
        <w:rPr>
          <w:rFonts w:ascii="Times New Roman" w:hAnsi="Times New Roman"/>
          <w:b/>
        </w:rPr>
      </w:pPr>
    </w:p>
    <w:p w:rsidR="0075734A" w:rsidRPr="00387814" w:rsidRDefault="0075734A" w:rsidP="0075734A">
      <w:pPr>
        <w:shd w:val="clear" w:color="auto" w:fill="FFFFFF"/>
        <w:jc w:val="both"/>
        <w:rPr>
          <w:rFonts w:ascii="Times New Roman" w:hAnsi="Times New Roman"/>
          <w:b/>
          <w:u w:val="single"/>
        </w:rPr>
      </w:pPr>
      <w:r w:rsidRPr="00F914A8">
        <w:rPr>
          <w:rFonts w:ascii="Times New Roman" w:hAnsi="Times New Roman"/>
        </w:rPr>
        <w:lastRenderedPageBreak/>
        <w:t>Leje</w:t>
      </w:r>
      <w:r w:rsidR="005717D4">
        <w:rPr>
          <w:rFonts w:ascii="Times New Roman" w:hAnsi="Times New Roman"/>
        </w:rPr>
        <w:t>n për varrimin e të vdekurit lëshohet nga</w:t>
      </w:r>
      <w:r w:rsidR="008164B2" w:rsidRPr="00F914A8">
        <w:rPr>
          <w:rFonts w:ascii="Times New Roman" w:hAnsi="Times New Roman"/>
        </w:rPr>
        <w:t xml:space="preserve"> </w:t>
      </w:r>
      <w:r w:rsidR="005717D4">
        <w:rPr>
          <w:rFonts w:ascii="Times New Roman" w:hAnsi="Times New Roman"/>
        </w:rPr>
        <w:t>Zyra</w:t>
      </w:r>
      <w:r w:rsidR="00B24111">
        <w:rPr>
          <w:rFonts w:ascii="Times New Roman" w:hAnsi="Times New Roman"/>
        </w:rPr>
        <w:t xml:space="preserve"> e gjendjes civile në K</w:t>
      </w:r>
      <w:r w:rsidR="008164B2" w:rsidRPr="00F914A8">
        <w:rPr>
          <w:rFonts w:ascii="Times New Roman" w:hAnsi="Times New Roman"/>
        </w:rPr>
        <w:t>omunë</w:t>
      </w:r>
      <w:r w:rsidR="005717D4">
        <w:rPr>
          <w:rFonts w:ascii="Times New Roman" w:hAnsi="Times New Roman"/>
        </w:rPr>
        <w:t>s në pajtim me legjislacionin në fuqi.</w:t>
      </w:r>
      <w:r w:rsidR="00387814">
        <w:rPr>
          <w:rFonts w:ascii="Times New Roman" w:hAnsi="Times New Roman"/>
        </w:rPr>
        <w:t xml:space="preserve"> </w:t>
      </w:r>
    </w:p>
    <w:p w:rsidR="0075734A" w:rsidRPr="006E1AAC" w:rsidRDefault="0095019E" w:rsidP="006E1AAC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22</w:t>
      </w:r>
    </w:p>
    <w:p w:rsidR="006E1AAC" w:rsidRDefault="006E1AAC" w:rsidP="006E1AAC">
      <w:pPr>
        <w:pStyle w:val="NoSpacing"/>
        <w:jc w:val="center"/>
        <w:rPr>
          <w:rFonts w:ascii="Times New Roman" w:hAnsi="Times New Roman"/>
          <w:b/>
        </w:rPr>
      </w:pPr>
      <w:r w:rsidRPr="006E1AAC">
        <w:rPr>
          <w:rFonts w:ascii="Times New Roman" w:hAnsi="Times New Roman"/>
          <w:b/>
        </w:rPr>
        <w:t>Bartja e kufomës</w:t>
      </w:r>
    </w:p>
    <w:p w:rsidR="006E1AAC" w:rsidRPr="006E1AAC" w:rsidRDefault="006E1AAC" w:rsidP="006E1AAC">
      <w:pPr>
        <w:pStyle w:val="NoSpacing"/>
        <w:jc w:val="center"/>
        <w:rPr>
          <w:rFonts w:ascii="Times New Roman" w:hAnsi="Times New Roman"/>
          <w:b/>
        </w:rPr>
      </w:pPr>
    </w:p>
    <w:p w:rsidR="0075734A" w:rsidRPr="00966234" w:rsidRDefault="0075734A" w:rsidP="00966234">
      <w:pPr>
        <w:shd w:val="clear" w:color="auto" w:fill="FFFFFF"/>
        <w:jc w:val="both"/>
        <w:rPr>
          <w:rFonts w:ascii="Times New Roman" w:hAnsi="Times New Roman"/>
        </w:rPr>
      </w:pPr>
      <w:r w:rsidRPr="00B11000">
        <w:rPr>
          <w:rFonts w:ascii="Times New Roman" w:hAnsi="Times New Roman"/>
        </w:rPr>
        <w:t xml:space="preserve">Bartja e kufomave </w:t>
      </w:r>
      <w:r w:rsidR="00B11000" w:rsidRPr="00B11000">
        <w:rPr>
          <w:rFonts w:ascii="Times New Roman" w:hAnsi="Times New Roman"/>
        </w:rPr>
        <w:t xml:space="preserve">deri te varrezat do </w:t>
      </w:r>
      <w:r w:rsidR="00B11000">
        <w:rPr>
          <w:rFonts w:ascii="Times New Roman" w:hAnsi="Times New Roman"/>
        </w:rPr>
        <w:t>të bë</w:t>
      </w:r>
      <w:r w:rsidR="00B11000" w:rsidRPr="00B11000">
        <w:rPr>
          <w:rFonts w:ascii="Times New Roman" w:hAnsi="Times New Roman"/>
        </w:rPr>
        <w:t xml:space="preserve">het nga </w:t>
      </w:r>
      <w:r w:rsidR="00B11000">
        <w:rPr>
          <w:rFonts w:ascii="Times New Roman" w:hAnsi="Times New Roman"/>
        </w:rPr>
        <w:t>vetë</w:t>
      </w:r>
      <w:r w:rsidR="00B11000" w:rsidRPr="00B11000">
        <w:rPr>
          <w:rFonts w:ascii="Times New Roman" w:hAnsi="Times New Roman"/>
        </w:rPr>
        <w:t xml:space="preserve"> komuniteti përkatës i lokalitetit sipas</w:t>
      </w:r>
      <w:r w:rsidR="00B11000">
        <w:rPr>
          <w:rFonts w:ascii="Times New Roman" w:hAnsi="Times New Roman"/>
        </w:rPr>
        <w:t xml:space="preserve"> rreg</w:t>
      </w:r>
      <w:r w:rsidR="00B059BF">
        <w:rPr>
          <w:rFonts w:ascii="Times New Roman" w:hAnsi="Times New Roman"/>
        </w:rPr>
        <w:t>ullave të riteve fetare të tyre</w:t>
      </w:r>
      <w:r w:rsidR="00243D87" w:rsidRPr="00F914A8">
        <w:rPr>
          <w:rFonts w:ascii="Times New Roman" w:hAnsi="Times New Roman"/>
        </w:rPr>
        <w:t xml:space="preserve"> ose ndërmarrja tjetër e specializuar e kontraktuar pë</w:t>
      </w:r>
      <w:r w:rsidR="00B61CE3">
        <w:rPr>
          <w:rFonts w:ascii="Times New Roman" w:hAnsi="Times New Roman"/>
        </w:rPr>
        <w:t>r këtë qëllim apo nga ana e vet</w:t>
      </w:r>
      <w:r w:rsidR="00243D87" w:rsidRPr="00F914A8">
        <w:rPr>
          <w:rFonts w:ascii="Times New Roman" w:hAnsi="Times New Roman"/>
        </w:rPr>
        <w:t xml:space="preserve"> familjarëve.</w:t>
      </w:r>
    </w:p>
    <w:p w:rsidR="0075734A" w:rsidRPr="00545772" w:rsidRDefault="0095019E" w:rsidP="0054577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23</w:t>
      </w:r>
    </w:p>
    <w:p w:rsidR="00545772" w:rsidRDefault="00545772" w:rsidP="00545772">
      <w:pPr>
        <w:pStyle w:val="NoSpacing"/>
        <w:jc w:val="center"/>
        <w:rPr>
          <w:rFonts w:ascii="Times New Roman" w:hAnsi="Times New Roman"/>
          <w:b/>
        </w:rPr>
      </w:pPr>
      <w:r w:rsidRPr="00545772">
        <w:rPr>
          <w:rFonts w:ascii="Times New Roman" w:hAnsi="Times New Roman"/>
          <w:b/>
        </w:rPr>
        <w:t xml:space="preserve">Nderimet për </w:t>
      </w:r>
      <w:r>
        <w:rPr>
          <w:rFonts w:ascii="Times New Roman" w:hAnsi="Times New Roman"/>
          <w:b/>
        </w:rPr>
        <w:t>t</w:t>
      </w:r>
      <w:r w:rsidRPr="00545772">
        <w:rPr>
          <w:rFonts w:ascii="Times New Roman" w:hAnsi="Times New Roman"/>
          <w:b/>
        </w:rPr>
        <w:t>ë vdekurin</w:t>
      </w:r>
    </w:p>
    <w:p w:rsidR="0095019E" w:rsidRPr="00545772" w:rsidRDefault="0095019E" w:rsidP="00545772">
      <w:pPr>
        <w:pStyle w:val="NoSpacing"/>
        <w:jc w:val="center"/>
        <w:rPr>
          <w:rFonts w:ascii="Times New Roman" w:hAnsi="Times New Roman"/>
          <w:b/>
        </w:rPr>
      </w:pPr>
    </w:p>
    <w:p w:rsidR="00545772" w:rsidRPr="0095019E" w:rsidRDefault="0095019E" w:rsidP="001846B5">
      <w:pPr>
        <w:pStyle w:val="NoSpacing"/>
        <w:numPr>
          <w:ilvl w:val="0"/>
          <w:numId w:val="39"/>
        </w:num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Dhë</w:t>
      </w:r>
      <w:r w:rsidR="00B61CE3">
        <w:rPr>
          <w:rFonts w:ascii="Times New Roman" w:hAnsi="Times New Roman"/>
        </w:rPr>
        <w:t>ni</w:t>
      </w:r>
      <w:r w:rsidRPr="0095019E">
        <w:rPr>
          <w:rFonts w:ascii="Times New Roman" w:hAnsi="Times New Roman"/>
        </w:rPr>
        <w:t>a e nderimit</w:t>
      </w:r>
      <w:r>
        <w:rPr>
          <w:rFonts w:ascii="Times New Roman" w:hAnsi="Times New Roman"/>
        </w:rPr>
        <w:t xml:space="preserve"> të fundit (të pasvdekjes) mund të behet në</w:t>
      </w:r>
      <w:r w:rsidR="00EC0AA8">
        <w:rPr>
          <w:rFonts w:ascii="Times New Roman" w:hAnsi="Times New Roman"/>
        </w:rPr>
        <w:t xml:space="preserve"> hapësirën e përcaktuar në vend </w:t>
      </w:r>
      <w:r>
        <w:rPr>
          <w:rFonts w:ascii="Times New Roman" w:hAnsi="Times New Roman"/>
        </w:rPr>
        <w:t xml:space="preserve">varreza ose në objektet përkatëse fetare.  </w:t>
      </w:r>
    </w:p>
    <w:p w:rsidR="0075734A" w:rsidRPr="0095019E" w:rsidRDefault="0075734A" w:rsidP="001846B5">
      <w:pPr>
        <w:pStyle w:val="ListParagraph"/>
        <w:numPr>
          <w:ilvl w:val="0"/>
          <w:numId w:val="39"/>
        </w:numPr>
        <w:shd w:val="clear" w:color="auto" w:fill="FFFFFF"/>
        <w:ind w:left="360"/>
        <w:jc w:val="both"/>
        <w:rPr>
          <w:rFonts w:ascii="Times New Roman" w:hAnsi="Times New Roman"/>
        </w:rPr>
      </w:pPr>
      <w:r w:rsidRPr="0095019E">
        <w:rPr>
          <w:rFonts w:ascii="Times New Roman" w:hAnsi="Times New Roman"/>
        </w:rPr>
        <w:t>Para varrimit, kufomat e personave të merituar, heronjve dhe dëshmorëve dhe personave tjerë me merita të veçanta, mund të ekspozohet në vendin e caktuar jashtë varrezave me qëllim të dhënies së nderimit të veçantë të pasvdekjes, nëse organizimi i vdekjes bëhet nga organet komunale ose organet qendrore të shtetit.</w:t>
      </w:r>
    </w:p>
    <w:p w:rsidR="0075734A" w:rsidRPr="00EC0A7E" w:rsidRDefault="0075734A" w:rsidP="00EC0A7E">
      <w:pPr>
        <w:pStyle w:val="NoSpacing"/>
        <w:jc w:val="center"/>
        <w:rPr>
          <w:rFonts w:ascii="Times New Roman" w:hAnsi="Times New Roman"/>
          <w:b/>
        </w:rPr>
      </w:pPr>
      <w:r w:rsidRPr="00EC0A7E">
        <w:rPr>
          <w:rFonts w:ascii="Times New Roman" w:hAnsi="Times New Roman"/>
          <w:b/>
        </w:rPr>
        <w:t>Ne</w:t>
      </w:r>
      <w:r w:rsidR="00FA3CED">
        <w:rPr>
          <w:rFonts w:ascii="Times New Roman" w:hAnsi="Times New Roman"/>
          <w:b/>
        </w:rPr>
        <w:t>ni 24</w:t>
      </w:r>
    </w:p>
    <w:p w:rsidR="00EC0A7E" w:rsidRDefault="00EC0A7E" w:rsidP="00EC0A7E">
      <w:pPr>
        <w:pStyle w:val="NoSpacing"/>
        <w:jc w:val="center"/>
        <w:rPr>
          <w:rFonts w:ascii="Times New Roman" w:hAnsi="Times New Roman"/>
          <w:b/>
        </w:rPr>
      </w:pPr>
      <w:r w:rsidRPr="00EC0A7E">
        <w:rPr>
          <w:rFonts w:ascii="Times New Roman" w:hAnsi="Times New Roman"/>
          <w:b/>
        </w:rPr>
        <w:t>Koha për shërbimin e varrimit</w:t>
      </w:r>
    </w:p>
    <w:p w:rsidR="00EC0A7E" w:rsidRPr="00EC0A7E" w:rsidRDefault="00EC0A7E" w:rsidP="00EC0A7E">
      <w:pPr>
        <w:pStyle w:val="NoSpacing"/>
        <w:jc w:val="center"/>
        <w:rPr>
          <w:rFonts w:ascii="Times New Roman" w:hAnsi="Times New Roman"/>
          <w:b/>
        </w:rPr>
      </w:pPr>
    </w:p>
    <w:p w:rsidR="0075734A" w:rsidRPr="00F914A8" w:rsidRDefault="00E45FD1" w:rsidP="002D43B7">
      <w:pPr>
        <w:shd w:val="clear" w:color="auto" w:fill="FFFFFF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V</w:t>
      </w:r>
      <w:r w:rsidR="0075734A" w:rsidRPr="00F914A8">
        <w:rPr>
          <w:rFonts w:ascii="Times New Roman" w:hAnsi="Times New Roman"/>
        </w:rPr>
        <w:t>eprimtaria e</w:t>
      </w:r>
      <w:r>
        <w:rPr>
          <w:rFonts w:ascii="Times New Roman" w:hAnsi="Times New Roman"/>
        </w:rPr>
        <w:t xml:space="preserve"> varr</w:t>
      </w:r>
      <w:r w:rsidR="00EC0A7E">
        <w:rPr>
          <w:rFonts w:ascii="Times New Roman" w:hAnsi="Times New Roman"/>
        </w:rPr>
        <w:t>imit do të</w:t>
      </w:r>
      <w:r>
        <w:rPr>
          <w:rFonts w:ascii="Times New Roman" w:hAnsi="Times New Roman"/>
        </w:rPr>
        <w:t xml:space="preserve"> organizohet nga bash</w:t>
      </w:r>
      <w:r w:rsidR="00EC0AA8">
        <w:rPr>
          <w:rFonts w:ascii="Times New Roman" w:hAnsi="Times New Roman"/>
        </w:rPr>
        <w:t>kësitë</w:t>
      </w:r>
      <w:r>
        <w:rPr>
          <w:rFonts w:ascii="Times New Roman" w:hAnsi="Times New Roman"/>
        </w:rPr>
        <w:t xml:space="preserve"> </w:t>
      </w:r>
      <w:r w:rsidR="00EC0A7E">
        <w:rPr>
          <w:rFonts w:ascii="Times New Roman" w:hAnsi="Times New Roman"/>
        </w:rPr>
        <w:t>fetare të</w:t>
      </w:r>
      <w:r>
        <w:rPr>
          <w:rFonts w:ascii="Times New Roman" w:hAnsi="Times New Roman"/>
        </w:rPr>
        <w:t xml:space="preserve"> komunitetit </w:t>
      </w:r>
      <w:r w:rsidR="00EC0A7E">
        <w:rPr>
          <w:rFonts w:ascii="Times New Roman" w:hAnsi="Times New Roman"/>
        </w:rPr>
        <w:t>përkatës të</w:t>
      </w:r>
      <w:r>
        <w:rPr>
          <w:rFonts w:ascii="Times New Roman" w:hAnsi="Times New Roman"/>
        </w:rPr>
        <w:t xml:space="preserve"> cilat </w:t>
      </w:r>
      <w:r w:rsidR="00EC0A7E">
        <w:rPr>
          <w:rFonts w:ascii="Times New Roman" w:hAnsi="Times New Roman"/>
        </w:rPr>
        <w:t>janë të</w:t>
      </w:r>
      <w:r>
        <w:rPr>
          <w:rFonts w:ascii="Times New Roman" w:hAnsi="Times New Roman"/>
        </w:rPr>
        <w:t xml:space="preserve"> </w:t>
      </w:r>
      <w:r w:rsidR="002D43B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obliguara, </w:t>
      </w:r>
      <w:r w:rsidR="0075734A" w:rsidRPr="00F914A8">
        <w:rPr>
          <w:rFonts w:ascii="Times New Roman" w:hAnsi="Times New Roman"/>
        </w:rPr>
        <w:t xml:space="preserve"> që për varrimin e të vdekurve  të sigurojë shërbimin e përditshëm, duke përfs</w:t>
      </w:r>
      <w:r w:rsidR="00387188">
        <w:rPr>
          <w:rFonts w:ascii="Times New Roman" w:hAnsi="Times New Roman"/>
        </w:rPr>
        <w:t>hirë edhe të dielat dhe festat zyrtare</w:t>
      </w:r>
      <w:r w:rsidR="0075734A" w:rsidRPr="00F914A8">
        <w:rPr>
          <w:rFonts w:ascii="Times New Roman" w:hAnsi="Times New Roman"/>
        </w:rPr>
        <w:t xml:space="preserve"> siç vijon:</w:t>
      </w:r>
    </w:p>
    <w:p w:rsidR="0075734A" w:rsidRPr="00F914A8" w:rsidRDefault="0075734A" w:rsidP="0075734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Prej 1 majit deri me 30 shtator prej orës 8 deri në orën </w:t>
      </w:r>
      <w:r w:rsidR="00FC796D">
        <w:rPr>
          <w:rFonts w:ascii="Times New Roman" w:hAnsi="Times New Roman"/>
        </w:rPr>
        <w:t>19</w:t>
      </w:r>
      <w:r w:rsidR="00387188">
        <w:rPr>
          <w:rFonts w:ascii="Times New Roman" w:hAnsi="Times New Roman"/>
          <w:lang w:eastAsia="ja-JP"/>
        </w:rPr>
        <w:t>:00.</w:t>
      </w:r>
    </w:p>
    <w:p w:rsidR="0088610C" w:rsidRDefault="0075734A" w:rsidP="00572872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Prej 1 tetorit deri më 30 prill prej orës 8 deri në ora 1</w:t>
      </w:r>
      <w:r w:rsidR="00FC796D">
        <w:rPr>
          <w:rFonts w:ascii="Times New Roman" w:hAnsi="Times New Roman"/>
        </w:rPr>
        <w:t>7</w:t>
      </w:r>
      <w:r w:rsidRPr="00F914A8">
        <w:rPr>
          <w:rFonts w:ascii="Times New Roman" w:hAnsi="Times New Roman"/>
        </w:rPr>
        <w:t>:0</w:t>
      </w:r>
      <w:r w:rsidR="00FC796D">
        <w:rPr>
          <w:rFonts w:ascii="Times New Roman" w:hAnsi="Times New Roman"/>
        </w:rPr>
        <w:t>0.</w:t>
      </w:r>
    </w:p>
    <w:p w:rsidR="00572872" w:rsidRPr="00572872" w:rsidRDefault="00572872" w:rsidP="000635CF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75734A" w:rsidRPr="000635CF" w:rsidRDefault="00FA3CED" w:rsidP="000635CF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25</w:t>
      </w:r>
    </w:p>
    <w:p w:rsidR="000635CF" w:rsidRDefault="002D43B7" w:rsidP="002D43B7">
      <w:pPr>
        <w:pStyle w:val="NoSpacing"/>
        <w:tabs>
          <w:tab w:val="center" w:pos="4680"/>
          <w:tab w:val="left" w:pos="796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635CF" w:rsidRPr="000635CF">
        <w:rPr>
          <w:rFonts w:ascii="Times New Roman" w:hAnsi="Times New Roman"/>
          <w:b/>
        </w:rPr>
        <w:t>Zhvarrosja e kufomave</w:t>
      </w:r>
      <w:r>
        <w:rPr>
          <w:rFonts w:ascii="Times New Roman" w:hAnsi="Times New Roman"/>
          <w:b/>
        </w:rPr>
        <w:tab/>
      </w:r>
    </w:p>
    <w:p w:rsidR="000635CF" w:rsidRPr="000635CF" w:rsidRDefault="000635CF" w:rsidP="000635CF">
      <w:pPr>
        <w:pStyle w:val="NoSpacing"/>
        <w:jc w:val="center"/>
        <w:rPr>
          <w:rFonts w:ascii="Times New Roman" w:hAnsi="Times New Roman"/>
          <w:b/>
        </w:rPr>
      </w:pPr>
    </w:p>
    <w:p w:rsidR="0075734A" w:rsidRPr="00F914A8" w:rsidRDefault="0075734A" w:rsidP="00307ED0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 xml:space="preserve">Me </w:t>
      </w:r>
      <w:r w:rsidR="003038B1">
        <w:rPr>
          <w:rFonts w:ascii="Times New Roman" w:hAnsi="Times New Roman"/>
        </w:rPr>
        <w:t>pëlqimin e</w:t>
      </w:r>
      <w:r w:rsidRPr="00F914A8">
        <w:rPr>
          <w:rFonts w:ascii="Times New Roman" w:hAnsi="Times New Roman"/>
        </w:rPr>
        <w:t xml:space="preserve"> organit kompetent komunal (</w:t>
      </w:r>
      <w:r w:rsidR="0065467D" w:rsidRPr="00F914A8">
        <w:rPr>
          <w:rFonts w:ascii="Times New Roman" w:hAnsi="Times New Roman"/>
        </w:rPr>
        <w:t>DSH</w:t>
      </w:r>
      <w:r w:rsidR="009D463C">
        <w:rPr>
          <w:rFonts w:ascii="Times New Roman" w:hAnsi="Times New Roman"/>
        </w:rPr>
        <w:t>PE</w:t>
      </w:r>
      <w:r w:rsidRPr="00F914A8">
        <w:rPr>
          <w:rFonts w:ascii="Times New Roman" w:hAnsi="Times New Roman"/>
        </w:rPr>
        <w:t>) dhe inspeksionit sanitar</w:t>
      </w:r>
      <w:r w:rsidR="008555FB">
        <w:rPr>
          <w:rFonts w:ascii="Times New Roman" w:hAnsi="Times New Roman"/>
        </w:rPr>
        <w:t xml:space="preserve"> në prani të P</w:t>
      </w:r>
      <w:r w:rsidR="003038B1">
        <w:rPr>
          <w:rFonts w:ascii="Times New Roman" w:hAnsi="Times New Roman"/>
        </w:rPr>
        <w:t>olicisë së Kosovës</w:t>
      </w:r>
      <w:r w:rsidRPr="00F914A8">
        <w:rPr>
          <w:rFonts w:ascii="Times New Roman" w:hAnsi="Times New Roman"/>
        </w:rPr>
        <w:t>, mund të bëhet zhvarrosja (nxjerrja) e mbetjeve të kufomës për t</w:t>
      </w:r>
      <w:r w:rsidR="00A20F9D" w:rsidRPr="00F914A8">
        <w:rPr>
          <w:rFonts w:ascii="Times New Roman" w:hAnsi="Times New Roman"/>
        </w:rPr>
        <w:t>’</w:t>
      </w:r>
      <w:r w:rsidRPr="00F914A8">
        <w:rPr>
          <w:rFonts w:ascii="Times New Roman" w:hAnsi="Times New Roman"/>
        </w:rPr>
        <w:t xml:space="preserve">u </w:t>
      </w:r>
      <w:r w:rsidR="00EC0AA8">
        <w:rPr>
          <w:rFonts w:ascii="Times New Roman" w:hAnsi="Times New Roman"/>
        </w:rPr>
        <w:t xml:space="preserve">bartur – rivarrosur në një vend </w:t>
      </w:r>
      <w:r w:rsidRPr="00F914A8">
        <w:rPr>
          <w:rFonts w:ascii="Times New Roman" w:hAnsi="Times New Roman"/>
        </w:rPr>
        <w:t>varrezë tjetër ose për çështje t</w:t>
      </w:r>
      <w:r w:rsidR="009B75C2">
        <w:rPr>
          <w:rFonts w:ascii="Times New Roman" w:hAnsi="Times New Roman"/>
        </w:rPr>
        <w:t>jera (ekshumacionin e kufomave).</w:t>
      </w:r>
    </w:p>
    <w:p w:rsidR="0075734A" w:rsidRPr="00F914A8" w:rsidRDefault="0075734A" w:rsidP="0075734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Lidhur me pikën 1 të këtij neni mbahet procesverbali nga ana e organit kompetent (</w:t>
      </w:r>
      <w:r w:rsidR="0065467D" w:rsidRPr="00F914A8">
        <w:rPr>
          <w:rFonts w:ascii="Times New Roman" w:hAnsi="Times New Roman"/>
        </w:rPr>
        <w:t>DSH</w:t>
      </w:r>
      <w:r w:rsidR="009D463C">
        <w:rPr>
          <w:rFonts w:ascii="Times New Roman" w:hAnsi="Times New Roman"/>
        </w:rPr>
        <w:t>PE</w:t>
      </w:r>
      <w:r w:rsidRPr="00F914A8">
        <w:rPr>
          <w:rFonts w:ascii="Times New Roman" w:hAnsi="Times New Roman"/>
        </w:rPr>
        <w:t>) ose personit tjetër të autorizuar për këtë çës</w:t>
      </w:r>
      <w:r w:rsidR="009B75C2">
        <w:rPr>
          <w:rFonts w:ascii="Times New Roman" w:hAnsi="Times New Roman"/>
        </w:rPr>
        <w:t>htje dhe i nënshkruar nga palët.</w:t>
      </w:r>
    </w:p>
    <w:p w:rsidR="0075734A" w:rsidRPr="00F914A8" w:rsidRDefault="0075734A" w:rsidP="0075734A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Shpenzimet lidhur me punën rreth zhvendosjes dhe çështjeve tjera (ekshumacionin e kufomave) bien në barrë të vetë atij i cili ka kërkuar zhvendosjen e mbetjeve të kufomës ose për</w:t>
      </w:r>
      <w:r w:rsidR="00F914A8" w:rsidRPr="00F914A8">
        <w:rPr>
          <w:rFonts w:ascii="Times New Roman" w:hAnsi="Times New Roman"/>
        </w:rPr>
        <w:t xml:space="preserve"> çështje tjera (ekshumacionin).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 xml:space="preserve">Neni </w:t>
      </w:r>
      <w:r w:rsidR="007B739F">
        <w:rPr>
          <w:rFonts w:ascii="Times New Roman" w:hAnsi="Times New Roman"/>
          <w:b/>
          <w:lang w:val="sq-AL"/>
        </w:rPr>
        <w:t>26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  <w:r w:rsidRPr="00F914A8">
        <w:rPr>
          <w:rFonts w:ascii="Times New Roman" w:hAnsi="Times New Roman"/>
          <w:b/>
          <w:lang w:val="sq-AL"/>
        </w:rPr>
        <w:t>Mbikëqyrja</w:t>
      </w:r>
    </w:p>
    <w:p w:rsidR="0075734A" w:rsidRPr="00F914A8" w:rsidRDefault="0075734A" w:rsidP="0075734A">
      <w:pPr>
        <w:pStyle w:val="NoSpacing"/>
        <w:jc w:val="center"/>
        <w:rPr>
          <w:rFonts w:ascii="Times New Roman" w:hAnsi="Times New Roman"/>
          <w:b/>
          <w:lang w:val="sq-AL"/>
        </w:rPr>
      </w:pPr>
    </w:p>
    <w:p w:rsidR="0075734A" w:rsidRPr="00F914A8" w:rsidRDefault="0075734A" w:rsidP="00307ED0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t>Mbikëqyrjen në z</w:t>
      </w:r>
      <w:r w:rsidR="00F9057C">
        <w:rPr>
          <w:rFonts w:ascii="Times New Roman" w:hAnsi="Times New Roman"/>
        </w:rPr>
        <w:t>batimin e dispozitave të kësaj R</w:t>
      </w:r>
      <w:r w:rsidRPr="00F914A8">
        <w:rPr>
          <w:rFonts w:ascii="Times New Roman" w:hAnsi="Times New Roman"/>
        </w:rPr>
        <w:t>regullor</w:t>
      </w:r>
      <w:r w:rsidR="00135751">
        <w:rPr>
          <w:rFonts w:ascii="Times New Roman" w:hAnsi="Times New Roman"/>
        </w:rPr>
        <w:t xml:space="preserve">eje e bënë Drejtoria </w:t>
      </w:r>
      <w:r w:rsidR="004912BA">
        <w:rPr>
          <w:rFonts w:ascii="Times New Roman" w:hAnsi="Times New Roman"/>
        </w:rPr>
        <w:t>për Shërbime Publike dhe Emerg</w:t>
      </w:r>
      <w:r w:rsidR="00C95800">
        <w:rPr>
          <w:rFonts w:ascii="Times New Roman" w:hAnsi="Times New Roman"/>
        </w:rPr>
        <w:t>jencë si dhe Drejtoria e Inspeks</w:t>
      </w:r>
      <w:r w:rsidR="004912BA">
        <w:rPr>
          <w:rFonts w:ascii="Times New Roman" w:hAnsi="Times New Roman"/>
        </w:rPr>
        <w:t>ionit.</w:t>
      </w:r>
    </w:p>
    <w:p w:rsidR="0075734A" w:rsidRPr="00F914A8" w:rsidRDefault="0075734A" w:rsidP="0075734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F914A8">
        <w:rPr>
          <w:rFonts w:ascii="Times New Roman" w:hAnsi="Times New Roman"/>
        </w:rPr>
        <w:lastRenderedPageBreak/>
        <w:t xml:space="preserve">Inspeksioni sanitar gjatë mbikëqyrjes mund të </w:t>
      </w:r>
      <w:r w:rsidR="00ED53F0" w:rsidRPr="00F914A8">
        <w:rPr>
          <w:rFonts w:ascii="Times New Roman" w:hAnsi="Times New Roman"/>
        </w:rPr>
        <w:t>merr</w:t>
      </w:r>
      <w:r w:rsidRPr="00F914A8">
        <w:rPr>
          <w:rFonts w:ascii="Times New Roman" w:hAnsi="Times New Roman"/>
        </w:rPr>
        <w:t xml:space="preserve"> masa dhe të urdhërojë marrjen ose mos marrjen e një veprimi të caktuar</w:t>
      </w:r>
      <w:r w:rsidR="00960BB1">
        <w:rPr>
          <w:rFonts w:ascii="Times New Roman" w:hAnsi="Times New Roman"/>
        </w:rPr>
        <w:t>,</w:t>
      </w:r>
      <w:r w:rsidRPr="00F914A8">
        <w:rPr>
          <w:rFonts w:ascii="Times New Roman" w:hAnsi="Times New Roman"/>
        </w:rPr>
        <w:t xml:space="preserve"> n</w:t>
      </w:r>
      <w:r w:rsidR="00C95800">
        <w:rPr>
          <w:rFonts w:ascii="Times New Roman" w:hAnsi="Times New Roman"/>
        </w:rPr>
        <w:t>ë pajtim me dispozitat e kësaj R</w:t>
      </w:r>
      <w:r w:rsidRPr="00F914A8">
        <w:rPr>
          <w:rFonts w:ascii="Times New Roman" w:hAnsi="Times New Roman"/>
        </w:rPr>
        <w:t>regulloreje dhe dis</w:t>
      </w:r>
      <w:r w:rsidR="009B75C2">
        <w:rPr>
          <w:rFonts w:ascii="Times New Roman" w:hAnsi="Times New Roman"/>
        </w:rPr>
        <w:t>pozitat e aplikueshme të ligjit.</w:t>
      </w:r>
    </w:p>
    <w:p w:rsidR="00033795" w:rsidRDefault="00C95800" w:rsidP="009204FE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Në vendimin e inspeks</w:t>
      </w:r>
      <w:r w:rsidR="0075734A" w:rsidRPr="00F914A8">
        <w:rPr>
          <w:rFonts w:ascii="Times New Roman" w:hAnsi="Times New Roman"/>
        </w:rPr>
        <w:t>ionit mund të ushtrohet ankesa në afatin prej 30 ditësh nga dita e njoftimit, drejtuar Kryetarit të Komunës.</w:t>
      </w:r>
    </w:p>
    <w:p w:rsidR="008555FB" w:rsidRDefault="008555FB" w:rsidP="008555FB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8555FB" w:rsidRPr="008555FB" w:rsidRDefault="008555FB" w:rsidP="008555FB">
      <w:pPr>
        <w:pStyle w:val="ListParagraph"/>
        <w:shd w:val="clear" w:color="auto" w:fill="FFFFFF"/>
        <w:ind w:left="360"/>
        <w:jc w:val="both"/>
        <w:rPr>
          <w:rFonts w:ascii="Times New Roman" w:hAnsi="Times New Roman"/>
        </w:rPr>
      </w:pPr>
    </w:p>
    <w:p w:rsidR="00D9174A" w:rsidRPr="008555FB" w:rsidRDefault="00881F77" w:rsidP="008555FB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/>
          <w:b/>
        </w:rPr>
      </w:pPr>
      <w:r w:rsidRPr="004912BA">
        <w:rPr>
          <w:rFonts w:ascii="Times New Roman" w:hAnsi="Times New Roman"/>
          <w:b/>
        </w:rPr>
        <w:t>Dispozitat ndëshkimore</w:t>
      </w:r>
    </w:p>
    <w:p w:rsidR="0075734A" w:rsidRPr="00F914A8" w:rsidRDefault="00D03C80" w:rsidP="0075734A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Neni 27</w:t>
      </w:r>
    </w:p>
    <w:p w:rsidR="0075734A" w:rsidRDefault="00487BF3" w:rsidP="0075734A">
      <w:pPr>
        <w:numPr>
          <w:ilvl w:val="1"/>
          <w:numId w:val="4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Për </w:t>
      </w:r>
      <w:r w:rsidR="00D9174A">
        <w:rPr>
          <w:rFonts w:ascii="Times New Roman" w:hAnsi="Times New Roman"/>
        </w:rPr>
        <w:t>t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>
        <w:rPr>
          <w:rFonts w:ascii="Times New Roman" w:hAnsi="Times New Roman"/>
        </w:rPr>
        <w:t xml:space="preserve"> gjitha veprimet kundërligjore</w:t>
      </w:r>
      <w:r w:rsidR="00D9174A">
        <w:rPr>
          <w:rFonts w:ascii="Times New Roman" w:hAnsi="Times New Roman"/>
        </w:rPr>
        <w:t xml:space="preserve"> n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 w:rsidR="00D9174A">
        <w:rPr>
          <w:rFonts w:ascii="Times New Roman" w:hAnsi="Times New Roman"/>
        </w:rPr>
        <w:t xml:space="preserve"> varreza do t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 w:rsidR="00D9174A">
        <w:rPr>
          <w:rFonts w:ascii="Times New Roman" w:hAnsi="Times New Roman"/>
        </w:rPr>
        <w:t xml:space="preserve"> zbatohet dispozita ligjore n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>
        <w:rPr>
          <w:rFonts w:ascii="Times New Roman" w:hAnsi="Times New Roman"/>
        </w:rPr>
        <w:t xml:space="preserve"> fuqi.</w:t>
      </w:r>
    </w:p>
    <w:p w:rsidR="00487BF3" w:rsidRPr="00F914A8" w:rsidRDefault="00487BF3" w:rsidP="0075734A">
      <w:pPr>
        <w:numPr>
          <w:ilvl w:val="1"/>
          <w:numId w:val="4"/>
        </w:num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Për </w:t>
      </w:r>
      <w:r w:rsidR="00D9174A">
        <w:rPr>
          <w:rFonts w:ascii="Times New Roman" w:hAnsi="Times New Roman"/>
        </w:rPr>
        <w:t>shkelje t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 w:rsidR="00D9174A">
        <w:rPr>
          <w:rFonts w:ascii="Times New Roman" w:hAnsi="Times New Roman"/>
        </w:rPr>
        <w:t xml:space="preserve"> nenit 17 do t</w:t>
      </w:r>
      <w:r w:rsidR="00D9174A" w:rsidRPr="00F914A8">
        <w:rPr>
          <w:rFonts w:ascii="Times New Roman" w:hAnsi="Times New Roman"/>
          <w:sz w:val="23"/>
          <w:szCs w:val="23"/>
        </w:rPr>
        <w:t>ë</w:t>
      </w:r>
      <w:r>
        <w:rPr>
          <w:rFonts w:ascii="Times New Roman" w:hAnsi="Times New Roman"/>
        </w:rPr>
        <w:t xml:space="preserve"> dënohen</w:t>
      </w:r>
      <w:r w:rsidR="00C95800">
        <w:rPr>
          <w:rFonts w:ascii="Times New Roman" w:hAnsi="Times New Roman"/>
        </w:rPr>
        <w:t xml:space="preserve"> me gjobë:</w:t>
      </w:r>
    </w:p>
    <w:p w:rsidR="0075734A" w:rsidRPr="00F914A8" w:rsidRDefault="007A0A69" w:rsidP="001C1C63">
      <w:pPr>
        <w:shd w:val="clear" w:color="auto" w:fill="FFFFFF"/>
        <w:spacing w:after="0"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="00EF337E">
        <w:rPr>
          <w:rFonts w:ascii="Times New Roman" w:hAnsi="Times New Roman"/>
        </w:rPr>
        <w:t>Për p</w:t>
      </w:r>
      <w:r w:rsidR="00157192" w:rsidRPr="00F914A8">
        <w:rPr>
          <w:rFonts w:ascii="Times New Roman" w:hAnsi="Times New Roman"/>
        </w:rPr>
        <w:t>ersoni</w:t>
      </w:r>
      <w:r w:rsidR="00EF337E">
        <w:rPr>
          <w:rFonts w:ascii="Times New Roman" w:hAnsi="Times New Roman"/>
        </w:rPr>
        <w:t>n</w:t>
      </w:r>
      <w:r w:rsidR="00D85559">
        <w:rPr>
          <w:rFonts w:ascii="Times New Roman" w:hAnsi="Times New Roman"/>
        </w:rPr>
        <w:t xml:space="preserve"> fizik </w:t>
      </w:r>
      <w:r w:rsidR="00EF337E">
        <w:rPr>
          <w:rFonts w:ascii="Times New Roman" w:hAnsi="Times New Roman"/>
        </w:rPr>
        <w:t xml:space="preserve">dhe personin përgjegjës të personit juridik </w:t>
      </w:r>
      <w:r w:rsidR="00D85559">
        <w:rPr>
          <w:rFonts w:ascii="Times New Roman" w:hAnsi="Times New Roman"/>
        </w:rPr>
        <w:t>në</w:t>
      </w:r>
      <w:r w:rsidR="0075734A" w:rsidRPr="00F914A8">
        <w:rPr>
          <w:rFonts w:ascii="Times New Roman" w:hAnsi="Times New Roman"/>
        </w:rPr>
        <w:t xml:space="preserve"> </w:t>
      </w:r>
      <w:r w:rsidR="00307ED0" w:rsidRPr="00F914A8">
        <w:rPr>
          <w:rFonts w:ascii="Times New Roman" w:hAnsi="Times New Roman"/>
        </w:rPr>
        <w:t>shumën</w:t>
      </w:r>
      <w:r w:rsidR="0075734A" w:rsidRPr="00F914A8">
        <w:rPr>
          <w:rFonts w:ascii="Times New Roman" w:hAnsi="Times New Roman"/>
        </w:rPr>
        <w:t xml:space="preserve"> prej 10€-100€;</w:t>
      </w:r>
    </w:p>
    <w:p w:rsidR="0075734A" w:rsidRPr="00F914A8" w:rsidRDefault="001C1C63" w:rsidP="001C1C63">
      <w:pPr>
        <w:shd w:val="clear" w:color="auto" w:fill="FFFFFF"/>
        <w:spacing w:after="0"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0A69">
        <w:rPr>
          <w:rFonts w:ascii="Times New Roman" w:hAnsi="Times New Roman"/>
        </w:rPr>
        <w:t xml:space="preserve"> </w:t>
      </w:r>
      <w:r w:rsidR="00157192" w:rsidRPr="00F914A8">
        <w:rPr>
          <w:rFonts w:ascii="Times New Roman" w:hAnsi="Times New Roman"/>
        </w:rPr>
        <w:t>P</w:t>
      </w:r>
      <w:r w:rsidR="00EF337E">
        <w:rPr>
          <w:rFonts w:ascii="Times New Roman" w:hAnsi="Times New Roman"/>
        </w:rPr>
        <w:t xml:space="preserve">ër personin fizik që ushtron </w:t>
      </w:r>
      <w:r w:rsidR="0075734A" w:rsidRPr="00F914A8">
        <w:rPr>
          <w:rFonts w:ascii="Times New Roman" w:hAnsi="Times New Roman"/>
        </w:rPr>
        <w:t>biznes</w:t>
      </w:r>
      <w:r w:rsidR="00EF337E">
        <w:rPr>
          <w:rFonts w:ascii="Times New Roman" w:hAnsi="Times New Roman"/>
        </w:rPr>
        <w:t xml:space="preserve"> individual prej 3</w:t>
      </w:r>
      <w:r w:rsidR="0075734A" w:rsidRPr="00F914A8">
        <w:rPr>
          <w:rFonts w:ascii="Times New Roman" w:hAnsi="Times New Roman"/>
        </w:rPr>
        <w:t>0€-</w:t>
      </w:r>
      <w:r w:rsidR="00EF337E">
        <w:rPr>
          <w:rFonts w:ascii="Times New Roman" w:hAnsi="Times New Roman"/>
        </w:rPr>
        <w:t>250</w:t>
      </w:r>
      <w:r w:rsidR="0075734A" w:rsidRPr="00F914A8">
        <w:rPr>
          <w:rFonts w:ascii="Times New Roman" w:hAnsi="Times New Roman"/>
        </w:rPr>
        <w:t>€;</w:t>
      </w:r>
    </w:p>
    <w:p w:rsidR="0075734A" w:rsidRPr="00F914A8" w:rsidRDefault="001C1C63" w:rsidP="001C1C63">
      <w:pPr>
        <w:shd w:val="clear" w:color="auto" w:fill="FFFFFF"/>
        <w:spacing w:after="0"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 w:rsidR="007A0A69">
        <w:rPr>
          <w:rFonts w:ascii="Times New Roman" w:hAnsi="Times New Roman"/>
        </w:rPr>
        <w:t xml:space="preserve"> </w:t>
      </w:r>
      <w:r w:rsidR="00EF337E">
        <w:rPr>
          <w:rFonts w:ascii="Times New Roman" w:hAnsi="Times New Roman"/>
        </w:rPr>
        <w:t>Për</w:t>
      </w:r>
      <w:r w:rsidR="00EF337E" w:rsidRPr="00F914A8">
        <w:rPr>
          <w:rFonts w:ascii="Times New Roman" w:hAnsi="Times New Roman"/>
        </w:rPr>
        <w:t xml:space="preserve"> </w:t>
      </w:r>
      <w:r w:rsidR="00B36419">
        <w:rPr>
          <w:rFonts w:ascii="Times New Roman" w:hAnsi="Times New Roman"/>
        </w:rPr>
        <w:t>p</w:t>
      </w:r>
      <w:r w:rsidR="00157192" w:rsidRPr="00F914A8">
        <w:rPr>
          <w:rFonts w:ascii="Times New Roman" w:hAnsi="Times New Roman"/>
        </w:rPr>
        <w:t>ersoni</w:t>
      </w:r>
      <w:r w:rsidR="00B36419">
        <w:rPr>
          <w:rFonts w:ascii="Times New Roman" w:hAnsi="Times New Roman"/>
        </w:rPr>
        <w:t>n</w:t>
      </w:r>
      <w:r w:rsidR="0075734A" w:rsidRPr="00F914A8">
        <w:rPr>
          <w:rFonts w:ascii="Times New Roman" w:hAnsi="Times New Roman"/>
        </w:rPr>
        <w:t xml:space="preserve"> juridik prej 100€- 1500€.</w:t>
      </w:r>
    </w:p>
    <w:p w:rsidR="00307ED0" w:rsidRPr="00F914A8" w:rsidRDefault="00307ED0" w:rsidP="00307ED0">
      <w:pPr>
        <w:shd w:val="clear" w:color="auto" w:fill="FFFFFF"/>
        <w:spacing w:after="0" w:line="240" w:lineRule="auto"/>
        <w:ind w:left="900"/>
        <w:rPr>
          <w:rFonts w:ascii="Times New Roman" w:hAnsi="Times New Roman"/>
        </w:rPr>
      </w:pPr>
    </w:p>
    <w:p w:rsidR="0075734A" w:rsidRPr="00487BF3" w:rsidRDefault="0075734A" w:rsidP="00487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lang w:eastAsia="ja-JP"/>
        </w:rPr>
      </w:pPr>
    </w:p>
    <w:p w:rsidR="0075734A" w:rsidRPr="00F914A8" w:rsidRDefault="0075734A" w:rsidP="0075734A">
      <w:pPr>
        <w:pStyle w:val="ListParagraph"/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b/>
          <w:color w:val="FF0000"/>
          <w:lang w:eastAsia="ja-JP"/>
        </w:rPr>
      </w:pPr>
    </w:p>
    <w:p w:rsidR="0075734A" w:rsidRPr="00A729C4" w:rsidRDefault="00E4230B" w:rsidP="00A729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lang w:eastAsia="ja-JP"/>
        </w:rPr>
      </w:pPr>
      <w:r w:rsidRPr="00A729C4">
        <w:rPr>
          <w:rFonts w:ascii="Times New Roman" w:hAnsi="Times New Roman"/>
          <w:b/>
        </w:rPr>
        <w:t>Dispozitat kalimtare dhe për</w:t>
      </w:r>
      <w:r w:rsidRPr="00A729C4">
        <w:rPr>
          <w:rFonts w:ascii="Times New Roman" w:hAnsi="Times New Roman"/>
          <w:b/>
          <w:lang w:eastAsia="ja-JP"/>
        </w:rPr>
        <w:t>fundimtare</w:t>
      </w:r>
    </w:p>
    <w:p w:rsidR="0085565E" w:rsidRPr="00F914A8" w:rsidRDefault="0085565E" w:rsidP="0075734A">
      <w:pPr>
        <w:spacing w:after="0" w:line="240" w:lineRule="auto"/>
        <w:rPr>
          <w:rFonts w:ascii="Times New Roman" w:hAnsi="Times New Roman"/>
          <w:b/>
          <w:lang w:eastAsia="ja-JP"/>
        </w:rPr>
      </w:pPr>
    </w:p>
    <w:p w:rsidR="0075734A" w:rsidRPr="00F914A8" w:rsidRDefault="00D03C80" w:rsidP="0075734A">
      <w:pPr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>Neni 28</w:t>
      </w:r>
    </w:p>
    <w:p w:rsidR="0075734A" w:rsidRDefault="0075734A" w:rsidP="00397E44">
      <w:pPr>
        <w:pStyle w:val="ListParagraph"/>
        <w:numPr>
          <w:ilvl w:val="0"/>
          <w:numId w:val="32"/>
        </w:numPr>
        <w:rPr>
          <w:rFonts w:ascii="Times New Roman" w:hAnsi="Times New Roman"/>
          <w:b/>
          <w:lang w:eastAsia="ja-JP"/>
        </w:rPr>
      </w:pPr>
      <w:r w:rsidRPr="00397E44">
        <w:rPr>
          <w:rFonts w:ascii="Times New Roman" w:hAnsi="Times New Roman"/>
          <w:lang w:eastAsia="ja-JP"/>
        </w:rPr>
        <w:t>Çdo</w:t>
      </w:r>
      <w:r w:rsidRPr="00397E44">
        <w:rPr>
          <w:rFonts w:ascii="Times New Roman" w:hAnsi="Times New Roman"/>
          <w:b/>
          <w:lang w:eastAsia="ja-JP"/>
        </w:rPr>
        <w:t xml:space="preserve"> </w:t>
      </w:r>
      <w:r w:rsidRPr="00397E44">
        <w:rPr>
          <w:rFonts w:ascii="Times New Roman" w:hAnsi="Times New Roman"/>
          <w:lang w:eastAsia="ja-JP"/>
        </w:rPr>
        <w:t xml:space="preserve">dispozitë e kësaj </w:t>
      </w:r>
      <w:r w:rsidR="00C95800">
        <w:rPr>
          <w:rFonts w:ascii="Times New Roman" w:hAnsi="Times New Roman"/>
          <w:lang w:eastAsia="ja-JP"/>
        </w:rPr>
        <w:t>R</w:t>
      </w:r>
      <w:r w:rsidRPr="00397E44">
        <w:rPr>
          <w:rFonts w:ascii="Times New Roman" w:hAnsi="Times New Roman"/>
          <w:lang w:eastAsia="ja-JP"/>
        </w:rPr>
        <w:t>regul</w:t>
      </w:r>
      <w:r w:rsidR="00B914CB" w:rsidRPr="00397E44">
        <w:rPr>
          <w:rFonts w:ascii="Times New Roman" w:hAnsi="Times New Roman"/>
          <w:lang w:eastAsia="ja-JP"/>
        </w:rPr>
        <w:t xml:space="preserve">loreje që bie ndesh me ligjet në fuqi </w:t>
      </w:r>
      <w:r w:rsidR="00C95800">
        <w:rPr>
          <w:rFonts w:ascii="Times New Roman" w:hAnsi="Times New Roman"/>
          <w:lang w:eastAsia="ja-JP"/>
        </w:rPr>
        <w:t>,</w:t>
      </w:r>
      <w:r w:rsidR="00B914CB" w:rsidRPr="00397E44">
        <w:rPr>
          <w:rFonts w:ascii="Times New Roman" w:hAnsi="Times New Roman"/>
          <w:lang w:eastAsia="ja-JP"/>
        </w:rPr>
        <w:t>epë</w:t>
      </w:r>
      <w:r w:rsidR="0002136B" w:rsidRPr="00397E44">
        <w:rPr>
          <w:rFonts w:ascii="Times New Roman" w:hAnsi="Times New Roman"/>
          <w:lang w:eastAsia="ja-JP"/>
        </w:rPr>
        <w:t>rsi do të</w:t>
      </w:r>
      <w:r w:rsidRPr="00397E44">
        <w:rPr>
          <w:rFonts w:ascii="Times New Roman" w:hAnsi="Times New Roman"/>
          <w:lang w:eastAsia="ja-JP"/>
        </w:rPr>
        <w:t xml:space="preserve"> kenë dispozitat ligjore.</w:t>
      </w:r>
      <w:r w:rsidRPr="00397E44">
        <w:rPr>
          <w:rFonts w:ascii="Times New Roman" w:hAnsi="Times New Roman"/>
          <w:b/>
          <w:lang w:eastAsia="ja-JP"/>
        </w:rPr>
        <w:t xml:space="preserve"> </w:t>
      </w:r>
    </w:p>
    <w:p w:rsidR="00453ABD" w:rsidRDefault="00453ABD" w:rsidP="00453ABD">
      <w:pPr>
        <w:pStyle w:val="ListParagraph"/>
        <w:ind w:left="360"/>
        <w:rPr>
          <w:rFonts w:ascii="Times New Roman" w:hAnsi="Times New Roman"/>
          <w:b/>
          <w:lang w:eastAsia="ja-JP"/>
        </w:rPr>
      </w:pPr>
    </w:p>
    <w:p w:rsidR="00494027" w:rsidRPr="00494027" w:rsidRDefault="00397E44" w:rsidP="00437611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lang w:eastAsia="ja-JP"/>
        </w:rPr>
      </w:pPr>
      <w:r w:rsidRPr="00494027">
        <w:rPr>
          <w:rFonts w:ascii="Times New Roman" w:hAnsi="Times New Roman"/>
          <w:lang w:eastAsia="ja-JP"/>
        </w:rPr>
        <w:t>Me hyrjen n</w:t>
      </w:r>
      <w:r w:rsidR="00EE5C7B" w:rsidRPr="00494027">
        <w:rPr>
          <w:rFonts w:ascii="Times New Roman" w:hAnsi="Times New Roman"/>
          <w:lang w:eastAsia="ja-JP"/>
        </w:rPr>
        <w:t>ë</w:t>
      </w:r>
      <w:r w:rsidRPr="00494027">
        <w:rPr>
          <w:rFonts w:ascii="Times New Roman" w:hAnsi="Times New Roman"/>
          <w:lang w:eastAsia="ja-JP"/>
        </w:rPr>
        <w:t xml:space="preserve"> fuqi t</w:t>
      </w:r>
      <w:r w:rsidR="00EE5C7B" w:rsidRPr="00494027">
        <w:rPr>
          <w:rFonts w:ascii="Times New Roman" w:hAnsi="Times New Roman"/>
          <w:lang w:eastAsia="ja-JP"/>
        </w:rPr>
        <w:t>ë</w:t>
      </w:r>
      <w:r w:rsidR="00C95800">
        <w:rPr>
          <w:rFonts w:ascii="Times New Roman" w:hAnsi="Times New Roman"/>
          <w:lang w:eastAsia="ja-JP"/>
        </w:rPr>
        <w:t xml:space="preserve"> kësaj R</w:t>
      </w:r>
      <w:r w:rsidRPr="00494027">
        <w:rPr>
          <w:rFonts w:ascii="Times New Roman" w:hAnsi="Times New Roman"/>
          <w:lang w:eastAsia="ja-JP"/>
        </w:rPr>
        <w:t xml:space="preserve">regulloreje shfuqizohet </w:t>
      </w:r>
      <w:r w:rsidR="00494027" w:rsidRPr="00494027">
        <w:rPr>
          <w:rFonts w:ascii="Book Antiqua" w:hAnsi="Book Antiqua"/>
          <w:bCs/>
          <w:szCs w:val="28"/>
        </w:rPr>
        <w:t xml:space="preserve">Rregullorja për </w:t>
      </w:r>
      <w:r w:rsidR="00437611">
        <w:rPr>
          <w:rFonts w:ascii="Book Antiqua" w:hAnsi="Book Antiqua"/>
          <w:bCs/>
          <w:szCs w:val="28"/>
        </w:rPr>
        <w:t>shërbimet e varrimit,</w:t>
      </w:r>
      <w:r w:rsidR="00494027" w:rsidRPr="00494027">
        <w:rPr>
          <w:rFonts w:ascii="Book Antiqua" w:hAnsi="Book Antiqua"/>
          <w:bCs/>
          <w:szCs w:val="28"/>
        </w:rPr>
        <w:t xml:space="preserve"> </w:t>
      </w:r>
      <w:r w:rsidR="00437611">
        <w:rPr>
          <w:rFonts w:ascii="Book Antiqua" w:hAnsi="Book Antiqua"/>
          <w:bCs/>
          <w:szCs w:val="28"/>
        </w:rPr>
        <w:t>rregullimin dhe mirëmbajtjen e varrezave</w:t>
      </w:r>
      <w:r w:rsidR="00494027" w:rsidRPr="00494027">
        <w:rPr>
          <w:rFonts w:ascii="Book Antiqua" w:hAnsi="Book Antiqua"/>
          <w:bCs/>
          <w:szCs w:val="28"/>
        </w:rPr>
        <w:t xml:space="preserve"> </w:t>
      </w:r>
      <w:r w:rsidR="00E962F6">
        <w:rPr>
          <w:rFonts w:ascii="Book Antiqua" w:hAnsi="Book Antiqua"/>
          <w:bCs/>
          <w:szCs w:val="28"/>
        </w:rPr>
        <w:t>me nr</w:t>
      </w:r>
      <w:r w:rsidR="00C95800">
        <w:rPr>
          <w:rFonts w:ascii="Book Antiqua" w:hAnsi="Book Antiqua"/>
          <w:bCs/>
          <w:szCs w:val="28"/>
        </w:rPr>
        <w:t xml:space="preserve"> </w:t>
      </w:r>
      <w:r w:rsidR="00E962F6">
        <w:rPr>
          <w:rFonts w:ascii="Book Antiqua" w:hAnsi="Book Antiqua"/>
          <w:bCs/>
          <w:szCs w:val="28"/>
        </w:rPr>
        <w:t>.I-302</w:t>
      </w:r>
      <w:r w:rsidR="00494027" w:rsidRPr="00494027">
        <w:rPr>
          <w:rFonts w:ascii="Book Antiqua" w:hAnsi="Book Antiqua"/>
          <w:bCs/>
        </w:rPr>
        <w:t xml:space="preserve">  të </w:t>
      </w:r>
      <w:r w:rsidR="00494027" w:rsidRPr="00494027">
        <w:rPr>
          <w:rFonts w:ascii="Book Antiqua" w:hAnsi="Book Antiqua"/>
        </w:rPr>
        <w:t xml:space="preserve">datës </w:t>
      </w:r>
      <w:r w:rsidR="00E962F6">
        <w:rPr>
          <w:rFonts w:ascii="Book Antiqua" w:hAnsi="Book Antiqua"/>
          <w:bCs/>
        </w:rPr>
        <w:t>25.11</w:t>
      </w:r>
      <w:r w:rsidR="00494027" w:rsidRPr="00494027">
        <w:rPr>
          <w:rFonts w:ascii="Book Antiqua" w:hAnsi="Book Antiqua"/>
          <w:bCs/>
        </w:rPr>
        <w:t>.20</w:t>
      </w:r>
      <w:r w:rsidR="00E962F6">
        <w:rPr>
          <w:rFonts w:ascii="Book Antiqua" w:hAnsi="Book Antiqua"/>
          <w:bCs/>
        </w:rPr>
        <w:t>10</w:t>
      </w:r>
      <w:r w:rsidR="00494027" w:rsidRPr="00494027">
        <w:rPr>
          <w:rFonts w:ascii="Book Antiqua" w:hAnsi="Book Antiqua"/>
          <w:bCs/>
        </w:rPr>
        <w:t>.</w:t>
      </w:r>
    </w:p>
    <w:p w:rsidR="0002136B" w:rsidRPr="00494027" w:rsidRDefault="00494027" w:rsidP="00494027">
      <w:pPr>
        <w:pStyle w:val="ListParagraph"/>
        <w:ind w:left="360"/>
        <w:rPr>
          <w:rFonts w:ascii="Times New Roman" w:hAnsi="Times New Roman"/>
          <w:sz w:val="18"/>
          <w:lang w:eastAsia="ja-JP"/>
        </w:rPr>
      </w:pPr>
      <w:r w:rsidRPr="00494027">
        <w:rPr>
          <w:rFonts w:ascii="Book Antiqua" w:hAnsi="Book Antiqua"/>
        </w:rPr>
        <w:t xml:space="preserve">    </w:t>
      </w:r>
      <w:r w:rsidRPr="00494027">
        <w:rPr>
          <w:rFonts w:ascii="Book Antiqua" w:hAnsi="Book Antiqua"/>
          <w:bCs/>
        </w:rPr>
        <w:t xml:space="preserve">                                                                  </w:t>
      </w:r>
    </w:p>
    <w:p w:rsidR="0075734A" w:rsidRPr="00F042D2" w:rsidRDefault="00D03C80" w:rsidP="0075734A">
      <w:pPr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>Neni 29</w:t>
      </w:r>
    </w:p>
    <w:p w:rsidR="00F042D2" w:rsidRDefault="001E4283" w:rsidP="002F7447">
      <w:pPr>
        <w:spacing w:after="0" w:line="240" w:lineRule="auto"/>
        <w:ind w:right="-63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 xml:space="preserve">Kjo Rregullore hyn </w:t>
      </w:r>
      <w:r w:rsidR="0075734A" w:rsidRPr="00F042D2">
        <w:rPr>
          <w:rFonts w:ascii="Times New Roman" w:hAnsi="Times New Roman"/>
          <w:lang w:eastAsia="ja-JP"/>
        </w:rPr>
        <w:t xml:space="preserve"> në fuqi </w:t>
      </w:r>
      <w:r w:rsidR="00F042D2" w:rsidRPr="00F042D2">
        <w:rPr>
          <w:rFonts w:ascii="Times New Roman" w:hAnsi="Times New Roman"/>
        </w:rPr>
        <w:t>shtatë (7)</w:t>
      </w:r>
      <w:r w:rsidR="0075734A" w:rsidRPr="00F042D2">
        <w:rPr>
          <w:rFonts w:ascii="Times New Roman" w:hAnsi="Times New Roman"/>
          <w:lang w:eastAsia="ja-JP"/>
        </w:rPr>
        <w:t xml:space="preserve"> ditë </w:t>
      </w:r>
      <w:r w:rsidR="00E52902">
        <w:rPr>
          <w:rFonts w:ascii="Times New Roman" w:hAnsi="Times New Roman"/>
          <w:lang w:eastAsia="ja-JP"/>
        </w:rPr>
        <w:t xml:space="preserve">pune </w:t>
      </w:r>
      <w:r w:rsidR="00C95800">
        <w:rPr>
          <w:rFonts w:ascii="Times New Roman" w:hAnsi="Times New Roman"/>
        </w:rPr>
        <w:t>pas publikimit në u</w:t>
      </w:r>
      <w:r w:rsidR="00E52902">
        <w:rPr>
          <w:rFonts w:ascii="Times New Roman" w:hAnsi="Times New Roman"/>
        </w:rPr>
        <w:t xml:space="preserve">eb </w:t>
      </w:r>
      <w:r w:rsidR="00C95800">
        <w:rPr>
          <w:rFonts w:ascii="Times New Roman" w:hAnsi="Times New Roman"/>
        </w:rPr>
        <w:t>-</w:t>
      </w:r>
      <w:r w:rsidR="00E52902">
        <w:rPr>
          <w:rFonts w:ascii="Times New Roman" w:hAnsi="Times New Roman"/>
        </w:rPr>
        <w:t>faqen e k</w:t>
      </w:r>
      <w:r w:rsidR="00F042D2" w:rsidRPr="00F042D2">
        <w:rPr>
          <w:rFonts w:ascii="Times New Roman" w:hAnsi="Times New Roman"/>
        </w:rPr>
        <w:t>omunës</w:t>
      </w:r>
      <w:r w:rsidR="00E52902">
        <w:rPr>
          <w:rFonts w:ascii="Times New Roman" w:hAnsi="Times New Roman"/>
        </w:rPr>
        <w:t xml:space="preserve"> se Obiliqit dhe </w:t>
      </w:r>
      <w:r w:rsidR="00C95800">
        <w:rPr>
          <w:rFonts w:ascii="Times New Roman" w:hAnsi="Times New Roman"/>
        </w:rPr>
        <w:t>publikimit ne ueb-faqen e Gazetë</w:t>
      </w:r>
      <w:r w:rsidR="00E52902">
        <w:rPr>
          <w:rFonts w:ascii="Times New Roman" w:hAnsi="Times New Roman"/>
        </w:rPr>
        <w:t>s Zyrtare</w:t>
      </w:r>
      <w:r w:rsidR="00F042D2" w:rsidRPr="00F042D2">
        <w:rPr>
          <w:rFonts w:ascii="Times New Roman" w:hAnsi="Times New Roman"/>
        </w:rPr>
        <w:t xml:space="preserve">.  </w:t>
      </w:r>
    </w:p>
    <w:p w:rsidR="00FA3FAC" w:rsidRDefault="00FA3FAC" w:rsidP="002F7447">
      <w:pPr>
        <w:spacing w:after="0" w:line="240" w:lineRule="auto"/>
        <w:ind w:right="-63"/>
        <w:jc w:val="both"/>
        <w:rPr>
          <w:rFonts w:ascii="Times New Roman" w:hAnsi="Times New Roman"/>
        </w:rPr>
      </w:pPr>
    </w:p>
    <w:p w:rsidR="00FA3FAC" w:rsidRDefault="00FA3FAC" w:rsidP="002F7447">
      <w:pPr>
        <w:spacing w:after="0" w:line="240" w:lineRule="auto"/>
        <w:ind w:right="-63"/>
        <w:jc w:val="both"/>
        <w:rPr>
          <w:rFonts w:ascii="Times New Roman" w:hAnsi="Times New Roman"/>
        </w:rPr>
      </w:pPr>
    </w:p>
    <w:p w:rsidR="00475FD1" w:rsidRPr="008B2307" w:rsidRDefault="00AA66FA" w:rsidP="00AA66FA">
      <w:pPr>
        <w:pStyle w:val="Default"/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q-AL"/>
        </w:rPr>
        <w:tab/>
      </w:r>
      <w:r w:rsidR="00C5069F" w:rsidRPr="008B2307">
        <w:rPr>
          <w:rFonts w:ascii="Times New Roman" w:hAnsi="Times New Roman" w:cs="Times New Roman"/>
          <w:b/>
          <w:bCs/>
          <w:sz w:val="23"/>
          <w:szCs w:val="23"/>
          <w:lang w:val="sq-AL"/>
        </w:rPr>
        <w:t>Kuvendi i Komunës</w:t>
      </w:r>
      <w:r w:rsidR="00475FD1" w:rsidRPr="008B2307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së</w:t>
      </w:r>
      <w:r w:rsidR="006709C9" w:rsidRPr="008B2307">
        <w:rPr>
          <w:rFonts w:ascii="Times New Roman" w:hAnsi="Times New Roman" w:cs="Times New Roman"/>
          <w:b/>
          <w:bCs/>
          <w:sz w:val="23"/>
          <w:szCs w:val="23"/>
          <w:lang w:val="sq-AL"/>
        </w:rPr>
        <w:t xml:space="preserve"> Obiliqit</w:t>
      </w:r>
    </w:p>
    <w:p w:rsidR="00475FD1" w:rsidRPr="008B2307" w:rsidRDefault="00475FD1" w:rsidP="00475FD1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p w:rsidR="00F042D2" w:rsidRPr="008B2307" w:rsidRDefault="00F042D2" w:rsidP="00AA66FA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230"/>
      </w:tblGrid>
      <w:tr w:rsidR="00F042D2" w:rsidTr="004501CB">
        <w:tc>
          <w:tcPr>
            <w:tcW w:w="4788" w:type="dxa"/>
          </w:tcPr>
          <w:p w:rsidR="00F042D2" w:rsidRPr="008B2307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8B2307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dt. _________                                                               </w:t>
            </w:r>
          </w:p>
          <w:p w:rsidR="00F042D2" w:rsidRPr="008B2307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                                </w:t>
            </w:r>
          </w:p>
          <w:p w:rsidR="00F042D2" w:rsidRPr="008B2307" w:rsidRDefault="00F042D2" w:rsidP="00F042D2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  <w:p w:rsidR="00F042D2" w:rsidRPr="008B2307" w:rsidRDefault="00F042D2" w:rsidP="00F042D2">
            <w:pPr>
              <w:rPr>
                <w:rFonts w:ascii="Times New Roman" w:hAnsi="Times New Roman"/>
                <w:b/>
              </w:rPr>
            </w:pPr>
          </w:p>
          <w:p w:rsidR="00F042D2" w:rsidRPr="008B2307" w:rsidRDefault="00F042D2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</w:p>
        </w:tc>
        <w:tc>
          <w:tcPr>
            <w:tcW w:w="4230" w:type="dxa"/>
          </w:tcPr>
          <w:p w:rsidR="00F042D2" w:rsidRPr="008B2307" w:rsidRDefault="00DB584B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Kryesuesi i</w:t>
            </w:r>
            <w:r w:rsidR="00D85559"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 </w:t>
            </w:r>
            <w:r w:rsidR="00EB4BC4"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 xml:space="preserve">Kuvendit </w:t>
            </w:r>
          </w:p>
          <w:p w:rsidR="00033795" w:rsidRPr="008B2307" w:rsidRDefault="00033795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____________________________</w:t>
            </w:r>
          </w:p>
          <w:p w:rsidR="00033795" w:rsidRDefault="006709C9" w:rsidP="00475F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</w:pPr>
            <w:r w:rsidRPr="008B230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q-AL"/>
              </w:rPr>
              <w:t>Burim Gërguri</w:t>
            </w:r>
          </w:p>
        </w:tc>
      </w:tr>
    </w:tbl>
    <w:p w:rsidR="00F042D2" w:rsidRPr="00AA66FA" w:rsidRDefault="00F042D2" w:rsidP="00AA66FA"/>
    <w:sectPr w:rsidR="00F042D2" w:rsidRPr="00AA66FA" w:rsidSect="002C56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42" w:rsidRDefault="00565542" w:rsidP="00CD2B55">
      <w:pPr>
        <w:spacing w:after="0" w:line="240" w:lineRule="auto"/>
      </w:pPr>
      <w:r>
        <w:separator/>
      </w:r>
    </w:p>
  </w:endnote>
  <w:endnote w:type="continuationSeparator" w:id="1">
    <w:p w:rsidR="00565542" w:rsidRDefault="00565542" w:rsidP="00CD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A" w:rsidRDefault="00333DA0">
    <w:pPr>
      <w:pStyle w:val="Footer"/>
      <w:jc w:val="right"/>
    </w:pPr>
    <w:r>
      <w:fldChar w:fldCharType="begin"/>
    </w:r>
    <w:r w:rsidR="007D6815">
      <w:instrText xml:space="preserve"> PAGE   \* MERGEFORMAT </w:instrText>
    </w:r>
    <w:r>
      <w:fldChar w:fldCharType="separate"/>
    </w:r>
    <w:r w:rsidR="00BC1D9B">
      <w:rPr>
        <w:noProof/>
      </w:rPr>
      <w:t>1</w:t>
    </w:r>
    <w:r>
      <w:fldChar w:fldCharType="end"/>
    </w:r>
  </w:p>
  <w:p w:rsidR="00A95B1A" w:rsidRDefault="0056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42" w:rsidRDefault="00565542" w:rsidP="00CD2B55">
      <w:pPr>
        <w:spacing w:after="0" w:line="240" w:lineRule="auto"/>
      </w:pPr>
      <w:r>
        <w:separator/>
      </w:r>
    </w:p>
  </w:footnote>
  <w:footnote w:type="continuationSeparator" w:id="1">
    <w:p w:rsidR="00565542" w:rsidRDefault="00565542" w:rsidP="00CD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59243"/>
      <w:docPartObj>
        <w:docPartGallery w:val="Watermarks"/>
        <w:docPartUnique/>
      </w:docPartObj>
    </w:sdtPr>
    <w:sdtContent>
      <w:p w:rsidR="001F7BD8" w:rsidRDefault="00333DA0">
        <w:pPr>
          <w:pStyle w:val="Header"/>
        </w:pPr>
        <w:r w:rsidRPr="00333DA0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2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7F2"/>
    <w:multiLevelType w:val="multilevel"/>
    <w:tmpl w:val="E79C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4D627C"/>
    <w:multiLevelType w:val="hybridMultilevel"/>
    <w:tmpl w:val="5E2C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5A3C"/>
    <w:multiLevelType w:val="hybridMultilevel"/>
    <w:tmpl w:val="AD38E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06257"/>
    <w:multiLevelType w:val="hybridMultilevel"/>
    <w:tmpl w:val="3F32D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8B1839"/>
    <w:multiLevelType w:val="multilevel"/>
    <w:tmpl w:val="1728A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5851C8"/>
    <w:multiLevelType w:val="hybridMultilevel"/>
    <w:tmpl w:val="0CCE9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609D7"/>
    <w:multiLevelType w:val="multilevel"/>
    <w:tmpl w:val="59B84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E676D0"/>
    <w:multiLevelType w:val="hybridMultilevel"/>
    <w:tmpl w:val="44562DEA"/>
    <w:lvl w:ilvl="0" w:tplc="333A95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20BC9"/>
    <w:multiLevelType w:val="hybridMultilevel"/>
    <w:tmpl w:val="904C4E4C"/>
    <w:lvl w:ilvl="0" w:tplc="C2D26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9A3243"/>
    <w:multiLevelType w:val="hybridMultilevel"/>
    <w:tmpl w:val="4FBEA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41D6E"/>
    <w:multiLevelType w:val="hybridMultilevel"/>
    <w:tmpl w:val="61267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5B1F27"/>
    <w:multiLevelType w:val="hybridMultilevel"/>
    <w:tmpl w:val="78084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D03A82"/>
    <w:multiLevelType w:val="hybridMultilevel"/>
    <w:tmpl w:val="4AECB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AC741E"/>
    <w:multiLevelType w:val="hybridMultilevel"/>
    <w:tmpl w:val="5A063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76422A"/>
    <w:multiLevelType w:val="hybridMultilevel"/>
    <w:tmpl w:val="0EE6F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AA314A"/>
    <w:multiLevelType w:val="hybridMultilevel"/>
    <w:tmpl w:val="E1C03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986AD0"/>
    <w:multiLevelType w:val="hybridMultilevel"/>
    <w:tmpl w:val="103C4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530118"/>
    <w:multiLevelType w:val="hybridMultilevel"/>
    <w:tmpl w:val="638C8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954659"/>
    <w:multiLevelType w:val="hybridMultilevel"/>
    <w:tmpl w:val="E382AD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101147A"/>
    <w:multiLevelType w:val="hybridMultilevel"/>
    <w:tmpl w:val="705C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36450"/>
    <w:multiLevelType w:val="hybridMultilevel"/>
    <w:tmpl w:val="2696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5628F"/>
    <w:multiLevelType w:val="multilevel"/>
    <w:tmpl w:val="B7DE6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3B96196"/>
    <w:multiLevelType w:val="hybridMultilevel"/>
    <w:tmpl w:val="26C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47B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65C6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96A3AC4"/>
    <w:multiLevelType w:val="hybridMultilevel"/>
    <w:tmpl w:val="7E422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D933BC"/>
    <w:multiLevelType w:val="hybridMultilevel"/>
    <w:tmpl w:val="E8D85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312FAB"/>
    <w:multiLevelType w:val="hybridMultilevel"/>
    <w:tmpl w:val="1A06C87C"/>
    <w:lvl w:ilvl="0" w:tplc="EB06EBC2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4934684"/>
    <w:multiLevelType w:val="multilevel"/>
    <w:tmpl w:val="09B00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91618E"/>
    <w:multiLevelType w:val="hybridMultilevel"/>
    <w:tmpl w:val="76645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BC7C7D"/>
    <w:multiLevelType w:val="multilevel"/>
    <w:tmpl w:val="E9143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>
    <w:nsid w:val="5DF8498F"/>
    <w:multiLevelType w:val="hybridMultilevel"/>
    <w:tmpl w:val="DD2EA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F473FC"/>
    <w:multiLevelType w:val="singleLevel"/>
    <w:tmpl w:val="A3347128"/>
    <w:lvl w:ilvl="0">
      <w:start w:val="1"/>
      <w:numFmt w:val="low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03B7923"/>
    <w:multiLevelType w:val="multilevel"/>
    <w:tmpl w:val="EBFEF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61A3A9D"/>
    <w:multiLevelType w:val="multilevel"/>
    <w:tmpl w:val="F6665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42D210C"/>
    <w:multiLevelType w:val="multilevel"/>
    <w:tmpl w:val="178253F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66E2BEC"/>
    <w:multiLevelType w:val="multilevel"/>
    <w:tmpl w:val="4BF0A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87324B5"/>
    <w:multiLevelType w:val="multilevel"/>
    <w:tmpl w:val="D4CC5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B2919C3"/>
    <w:multiLevelType w:val="hybridMultilevel"/>
    <w:tmpl w:val="D5A6B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E3DAD"/>
    <w:multiLevelType w:val="multilevel"/>
    <w:tmpl w:val="6C96389A"/>
    <w:lvl w:ilvl="0">
      <w:start w:val="3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35"/>
  </w:num>
  <w:num w:numId="4">
    <w:abstractNumId w:val="39"/>
  </w:num>
  <w:num w:numId="5">
    <w:abstractNumId w:val="34"/>
  </w:num>
  <w:num w:numId="6">
    <w:abstractNumId w:val="28"/>
  </w:num>
  <w:num w:numId="7">
    <w:abstractNumId w:val="33"/>
  </w:num>
  <w:num w:numId="8">
    <w:abstractNumId w:val="6"/>
  </w:num>
  <w:num w:numId="9">
    <w:abstractNumId w:val="36"/>
  </w:num>
  <w:num w:numId="10">
    <w:abstractNumId w:val="30"/>
  </w:num>
  <w:num w:numId="11">
    <w:abstractNumId w:val="13"/>
  </w:num>
  <w:num w:numId="12">
    <w:abstractNumId w:val="14"/>
  </w:num>
  <w:num w:numId="13">
    <w:abstractNumId w:val="23"/>
  </w:num>
  <w:num w:numId="14">
    <w:abstractNumId w:val="37"/>
  </w:num>
  <w:num w:numId="15">
    <w:abstractNumId w:val="16"/>
  </w:num>
  <w:num w:numId="16">
    <w:abstractNumId w:val="5"/>
  </w:num>
  <w:num w:numId="17">
    <w:abstractNumId w:val="11"/>
  </w:num>
  <w:num w:numId="18">
    <w:abstractNumId w:val="25"/>
  </w:num>
  <w:num w:numId="19">
    <w:abstractNumId w:val="12"/>
  </w:num>
  <w:num w:numId="20">
    <w:abstractNumId w:val="10"/>
  </w:num>
  <w:num w:numId="21">
    <w:abstractNumId w:val="2"/>
  </w:num>
  <w:num w:numId="22">
    <w:abstractNumId w:val="4"/>
  </w:num>
  <w:num w:numId="23">
    <w:abstractNumId w:val="17"/>
  </w:num>
  <w:num w:numId="24">
    <w:abstractNumId w:val="18"/>
  </w:num>
  <w:num w:numId="25">
    <w:abstractNumId w:val="9"/>
  </w:num>
  <w:num w:numId="26">
    <w:abstractNumId w:val="31"/>
  </w:num>
  <w:num w:numId="27">
    <w:abstractNumId w:val="15"/>
  </w:num>
  <w:num w:numId="28">
    <w:abstractNumId w:val="3"/>
  </w:num>
  <w:num w:numId="29">
    <w:abstractNumId w:val="27"/>
  </w:num>
  <w:num w:numId="30">
    <w:abstractNumId w:val="21"/>
  </w:num>
  <w:num w:numId="31">
    <w:abstractNumId w:val="7"/>
  </w:num>
  <w:num w:numId="32">
    <w:abstractNumId w:val="26"/>
  </w:num>
  <w:num w:numId="33">
    <w:abstractNumId w:val="32"/>
    <w:lvlOverride w:ilvl="0">
      <w:startOverride w:val="1"/>
    </w:lvlOverride>
  </w:num>
  <w:num w:numId="34">
    <w:abstractNumId w:val="8"/>
  </w:num>
  <w:num w:numId="35">
    <w:abstractNumId w:val="29"/>
  </w:num>
  <w:num w:numId="36">
    <w:abstractNumId w:val="19"/>
  </w:num>
  <w:num w:numId="37">
    <w:abstractNumId w:val="20"/>
  </w:num>
  <w:num w:numId="38">
    <w:abstractNumId w:val="38"/>
  </w:num>
  <w:num w:numId="39">
    <w:abstractNumId w:val="22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/>
  <w:rsids>
    <w:rsidRoot w:val="0075734A"/>
    <w:rsid w:val="00005004"/>
    <w:rsid w:val="00010374"/>
    <w:rsid w:val="00012EB5"/>
    <w:rsid w:val="00015A3B"/>
    <w:rsid w:val="0002136B"/>
    <w:rsid w:val="00033795"/>
    <w:rsid w:val="00036248"/>
    <w:rsid w:val="00046CDB"/>
    <w:rsid w:val="000618D0"/>
    <w:rsid w:val="000635CF"/>
    <w:rsid w:val="00073E62"/>
    <w:rsid w:val="00084239"/>
    <w:rsid w:val="000915E5"/>
    <w:rsid w:val="00094371"/>
    <w:rsid w:val="000A7685"/>
    <w:rsid w:val="000B086D"/>
    <w:rsid w:val="000B5D70"/>
    <w:rsid w:val="000C7711"/>
    <w:rsid w:val="000D6F84"/>
    <w:rsid w:val="000E1B7A"/>
    <w:rsid w:val="000E30DA"/>
    <w:rsid w:val="000E48E8"/>
    <w:rsid w:val="00104D85"/>
    <w:rsid w:val="0011038B"/>
    <w:rsid w:val="00116C34"/>
    <w:rsid w:val="00117AE4"/>
    <w:rsid w:val="00123D37"/>
    <w:rsid w:val="00127BDA"/>
    <w:rsid w:val="001304D5"/>
    <w:rsid w:val="001319FC"/>
    <w:rsid w:val="00135751"/>
    <w:rsid w:val="001434A4"/>
    <w:rsid w:val="00143FE2"/>
    <w:rsid w:val="001454A8"/>
    <w:rsid w:val="001461FE"/>
    <w:rsid w:val="00150A47"/>
    <w:rsid w:val="00151447"/>
    <w:rsid w:val="00156790"/>
    <w:rsid w:val="00157192"/>
    <w:rsid w:val="001633D3"/>
    <w:rsid w:val="00170071"/>
    <w:rsid w:val="001846B5"/>
    <w:rsid w:val="001923F2"/>
    <w:rsid w:val="00196A8D"/>
    <w:rsid w:val="001A3371"/>
    <w:rsid w:val="001B6DC8"/>
    <w:rsid w:val="001C1C63"/>
    <w:rsid w:val="001C1C8A"/>
    <w:rsid w:val="001C6553"/>
    <w:rsid w:val="001D19FF"/>
    <w:rsid w:val="001D2372"/>
    <w:rsid w:val="001D46FC"/>
    <w:rsid w:val="001E3E44"/>
    <w:rsid w:val="001E4283"/>
    <w:rsid w:val="001E56B4"/>
    <w:rsid w:val="001F05FE"/>
    <w:rsid w:val="001F7BD8"/>
    <w:rsid w:val="0020211E"/>
    <w:rsid w:val="00202424"/>
    <w:rsid w:val="0022181D"/>
    <w:rsid w:val="00221F54"/>
    <w:rsid w:val="00231217"/>
    <w:rsid w:val="00240D37"/>
    <w:rsid w:val="00243D87"/>
    <w:rsid w:val="00254B75"/>
    <w:rsid w:val="00261EE8"/>
    <w:rsid w:val="002656CB"/>
    <w:rsid w:val="00273619"/>
    <w:rsid w:val="002764ED"/>
    <w:rsid w:val="00282D7F"/>
    <w:rsid w:val="00283ED6"/>
    <w:rsid w:val="00285AF7"/>
    <w:rsid w:val="0029271B"/>
    <w:rsid w:val="0029440C"/>
    <w:rsid w:val="002A1EB0"/>
    <w:rsid w:val="002A38B6"/>
    <w:rsid w:val="002B1426"/>
    <w:rsid w:val="002B4D80"/>
    <w:rsid w:val="002C04FF"/>
    <w:rsid w:val="002D2741"/>
    <w:rsid w:val="002D2D7D"/>
    <w:rsid w:val="002D43B7"/>
    <w:rsid w:val="002D5680"/>
    <w:rsid w:val="002E2247"/>
    <w:rsid w:val="002E45CE"/>
    <w:rsid w:val="002E4990"/>
    <w:rsid w:val="002E4A67"/>
    <w:rsid w:val="002E51BB"/>
    <w:rsid w:val="002E7B64"/>
    <w:rsid w:val="002F00B2"/>
    <w:rsid w:val="002F7447"/>
    <w:rsid w:val="003038B1"/>
    <w:rsid w:val="003039E9"/>
    <w:rsid w:val="00303AC7"/>
    <w:rsid w:val="00307ED0"/>
    <w:rsid w:val="00315C75"/>
    <w:rsid w:val="00320012"/>
    <w:rsid w:val="00320C92"/>
    <w:rsid w:val="00321076"/>
    <w:rsid w:val="003238F3"/>
    <w:rsid w:val="00326326"/>
    <w:rsid w:val="00333DA0"/>
    <w:rsid w:val="00337A7D"/>
    <w:rsid w:val="00337CF8"/>
    <w:rsid w:val="0034218E"/>
    <w:rsid w:val="00367FE4"/>
    <w:rsid w:val="00370EF0"/>
    <w:rsid w:val="00375076"/>
    <w:rsid w:val="00377634"/>
    <w:rsid w:val="00387188"/>
    <w:rsid w:val="00387814"/>
    <w:rsid w:val="003926C7"/>
    <w:rsid w:val="00395B23"/>
    <w:rsid w:val="00397E44"/>
    <w:rsid w:val="003A2C61"/>
    <w:rsid w:val="003A3382"/>
    <w:rsid w:val="003A5BD5"/>
    <w:rsid w:val="003A7FE5"/>
    <w:rsid w:val="003B1CBB"/>
    <w:rsid w:val="003B4A24"/>
    <w:rsid w:val="003B6E52"/>
    <w:rsid w:val="003D64A5"/>
    <w:rsid w:val="003E2880"/>
    <w:rsid w:val="003E5C63"/>
    <w:rsid w:val="003E5C86"/>
    <w:rsid w:val="003F00F8"/>
    <w:rsid w:val="003F25EF"/>
    <w:rsid w:val="0040012C"/>
    <w:rsid w:val="00401C15"/>
    <w:rsid w:val="00402FCD"/>
    <w:rsid w:val="00403E03"/>
    <w:rsid w:val="0042088D"/>
    <w:rsid w:val="004242B8"/>
    <w:rsid w:val="004302D0"/>
    <w:rsid w:val="00433AA5"/>
    <w:rsid w:val="00437611"/>
    <w:rsid w:val="00437C87"/>
    <w:rsid w:val="004501CB"/>
    <w:rsid w:val="00453ABD"/>
    <w:rsid w:val="0045442C"/>
    <w:rsid w:val="00454CBD"/>
    <w:rsid w:val="00454DE7"/>
    <w:rsid w:val="00461A7D"/>
    <w:rsid w:val="00466575"/>
    <w:rsid w:val="00474327"/>
    <w:rsid w:val="004749DA"/>
    <w:rsid w:val="00475FD1"/>
    <w:rsid w:val="00483A6F"/>
    <w:rsid w:val="00484AEB"/>
    <w:rsid w:val="0048648F"/>
    <w:rsid w:val="00487BF3"/>
    <w:rsid w:val="004904FE"/>
    <w:rsid w:val="00490D1B"/>
    <w:rsid w:val="004912BA"/>
    <w:rsid w:val="00491A12"/>
    <w:rsid w:val="00492F10"/>
    <w:rsid w:val="00494027"/>
    <w:rsid w:val="00497293"/>
    <w:rsid w:val="004A0B27"/>
    <w:rsid w:val="004A2647"/>
    <w:rsid w:val="004B69BD"/>
    <w:rsid w:val="004B743C"/>
    <w:rsid w:val="004C064F"/>
    <w:rsid w:val="004C0FE5"/>
    <w:rsid w:val="004C5F6A"/>
    <w:rsid w:val="004C6BEE"/>
    <w:rsid w:val="004D798C"/>
    <w:rsid w:val="004E5AA9"/>
    <w:rsid w:val="004F004B"/>
    <w:rsid w:val="004F5AD9"/>
    <w:rsid w:val="004F6077"/>
    <w:rsid w:val="00501CBE"/>
    <w:rsid w:val="00502586"/>
    <w:rsid w:val="0051059A"/>
    <w:rsid w:val="0051062B"/>
    <w:rsid w:val="005144C2"/>
    <w:rsid w:val="0051561E"/>
    <w:rsid w:val="00515FE1"/>
    <w:rsid w:val="00516189"/>
    <w:rsid w:val="00526211"/>
    <w:rsid w:val="00531B25"/>
    <w:rsid w:val="00532BDE"/>
    <w:rsid w:val="005346B6"/>
    <w:rsid w:val="00534E22"/>
    <w:rsid w:val="00535E37"/>
    <w:rsid w:val="00541CA9"/>
    <w:rsid w:val="00545772"/>
    <w:rsid w:val="00545AAC"/>
    <w:rsid w:val="00546918"/>
    <w:rsid w:val="0055535F"/>
    <w:rsid w:val="0056508D"/>
    <w:rsid w:val="00565542"/>
    <w:rsid w:val="00566201"/>
    <w:rsid w:val="00566338"/>
    <w:rsid w:val="00567D19"/>
    <w:rsid w:val="005717D4"/>
    <w:rsid w:val="00572872"/>
    <w:rsid w:val="00574585"/>
    <w:rsid w:val="00577C8B"/>
    <w:rsid w:val="0058353A"/>
    <w:rsid w:val="00583891"/>
    <w:rsid w:val="005904D3"/>
    <w:rsid w:val="00591C3E"/>
    <w:rsid w:val="00592D48"/>
    <w:rsid w:val="00592E43"/>
    <w:rsid w:val="005A01CC"/>
    <w:rsid w:val="005A2A29"/>
    <w:rsid w:val="005D5500"/>
    <w:rsid w:val="005E1BB6"/>
    <w:rsid w:val="005E3D90"/>
    <w:rsid w:val="005E4767"/>
    <w:rsid w:val="005F4AEA"/>
    <w:rsid w:val="006018D9"/>
    <w:rsid w:val="00601EE4"/>
    <w:rsid w:val="00607462"/>
    <w:rsid w:val="00610D1A"/>
    <w:rsid w:val="006110D5"/>
    <w:rsid w:val="00611B82"/>
    <w:rsid w:val="0062169B"/>
    <w:rsid w:val="006246A5"/>
    <w:rsid w:val="0062557E"/>
    <w:rsid w:val="00630149"/>
    <w:rsid w:val="006314C4"/>
    <w:rsid w:val="00634411"/>
    <w:rsid w:val="00637E6C"/>
    <w:rsid w:val="00647838"/>
    <w:rsid w:val="0065467D"/>
    <w:rsid w:val="006677F5"/>
    <w:rsid w:val="006709C9"/>
    <w:rsid w:val="006811C0"/>
    <w:rsid w:val="00681263"/>
    <w:rsid w:val="00685886"/>
    <w:rsid w:val="0069115F"/>
    <w:rsid w:val="00696852"/>
    <w:rsid w:val="0069794E"/>
    <w:rsid w:val="006A1E8C"/>
    <w:rsid w:val="006B6926"/>
    <w:rsid w:val="006C3FA0"/>
    <w:rsid w:val="006D5A30"/>
    <w:rsid w:val="006E1AAC"/>
    <w:rsid w:val="006E7FD7"/>
    <w:rsid w:val="006F4D21"/>
    <w:rsid w:val="007000A4"/>
    <w:rsid w:val="0070753E"/>
    <w:rsid w:val="00707BE8"/>
    <w:rsid w:val="00721C11"/>
    <w:rsid w:val="00724714"/>
    <w:rsid w:val="0072691C"/>
    <w:rsid w:val="00740487"/>
    <w:rsid w:val="007446E5"/>
    <w:rsid w:val="007447D1"/>
    <w:rsid w:val="0074720F"/>
    <w:rsid w:val="00753C17"/>
    <w:rsid w:val="00754AB8"/>
    <w:rsid w:val="00754E15"/>
    <w:rsid w:val="00756951"/>
    <w:rsid w:val="0075734A"/>
    <w:rsid w:val="00764829"/>
    <w:rsid w:val="00773CE2"/>
    <w:rsid w:val="00795251"/>
    <w:rsid w:val="00795F0E"/>
    <w:rsid w:val="007A0A69"/>
    <w:rsid w:val="007B63AA"/>
    <w:rsid w:val="007B739F"/>
    <w:rsid w:val="007C1FF5"/>
    <w:rsid w:val="007C225A"/>
    <w:rsid w:val="007D1FE0"/>
    <w:rsid w:val="007D6815"/>
    <w:rsid w:val="007E2AE2"/>
    <w:rsid w:val="007E7A37"/>
    <w:rsid w:val="007F2802"/>
    <w:rsid w:val="00811A80"/>
    <w:rsid w:val="008164B2"/>
    <w:rsid w:val="00824CF9"/>
    <w:rsid w:val="00824D4D"/>
    <w:rsid w:val="00825064"/>
    <w:rsid w:val="00825997"/>
    <w:rsid w:val="00826317"/>
    <w:rsid w:val="0082772C"/>
    <w:rsid w:val="008277C7"/>
    <w:rsid w:val="008360BA"/>
    <w:rsid w:val="00844FD2"/>
    <w:rsid w:val="00845F82"/>
    <w:rsid w:val="00851EBA"/>
    <w:rsid w:val="008555FB"/>
    <w:rsid w:val="0085565E"/>
    <w:rsid w:val="008575ED"/>
    <w:rsid w:val="008630A6"/>
    <w:rsid w:val="00870A2F"/>
    <w:rsid w:val="00873997"/>
    <w:rsid w:val="00873D2C"/>
    <w:rsid w:val="00880F2F"/>
    <w:rsid w:val="00881F77"/>
    <w:rsid w:val="00882E12"/>
    <w:rsid w:val="0088610C"/>
    <w:rsid w:val="0089181D"/>
    <w:rsid w:val="008A0D9A"/>
    <w:rsid w:val="008A73A5"/>
    <w:rsid w:val="008B1F5A"/>
    <w:rsid w:val="008B2307"/>
    <w:rsid w:val="008B28AE"/>
    <w:rsid w:val="008B2DBF"/>
    <w:rsid w:val="008E4C18"/>
    <w:rsid w:val="008F4869"/>
    <w:rsid w:val="008F7063"/>
    <w:rsid w:val="00901283"/>
    <w:rsid w:val="0090283A"/>
    <w:rsid w:val="009028C8"/>
    <w:rsid w:val="00903CA9"/>
    <w:rsid w:val="009043E8"/>
    <w:rsid w:val="00904C6C"/>
    <w:rsid w:val="00904F4C"/>
    <w:rsid w:val="009131C3"/>
    <w:rsid w:val="00917931"/>
    <w:rsid w:val="009204FE"/>
    <w:rsid w:val="009243A6"/>
    <w:rsid w:val="0093086F"/>
    <w:rsid w:val="00932EB7"/>
    <w:rsid w:val="0095019E"/>
    <w:rsid w:val="009541B6"/>
    <w:rsid w:val="0095587B"/>
    <w:rsid w:val="00960BB1"/>
    <w:rsid w:val="00966234"/>
    <w:rsid w:val="009756D5"/>
    <w:rsid w:val="009813D7"/>
    <w:rsid w:val="00982FA8"/>
    <w:rsid w:val="0098581B"/>
    <w:rsid w:val="00986F45"/>
    <w:rsid w:val="009A2BC0"/>
    <w:rsid w:val="009A3E0A"/>
    <w:rsid w:val="009B511A"/>
    <w:rsid w:val="009B659B"/>
    <w:rsid w:val="009B75C2"/>
    <w:rsid w:val="009C7C53"/>
    <w:rsid w:val="009D0302"/>
    <w:rsid w:val="009D15A0"/>
    <w:rsid w:val="009D463C"/>
    <w:rsid w:val="009E3F36"/>
    <w:rsid w:val="009F0D6B"/>
    <w:rsid w:val="009F4F01"/>
    <w:rsid w:val="00A04AB5"/>
    <w:rsid w:val="00A05F59"/>
    <w:rsid w:val="00A20F9D"/>
    <w:rsid w:val="00A223AC"/>
    <w:rsid w:val="00A22B2D"/>
    <w:rsid w:val="00A2587D"/>
    <w:rsid w:val="00A37E13"/>
    <w:rsid w:val="00A37FF2"/>
    <w:rsid w:val="00A4245A"/>
    <w:rsid w:val="00A429BD"/>
    <w:rsid w:val="00A44479"/>
    <w:rsid w:val="00A47B3D"/>
    <w:rsid w:val="00A51D37"/>
    <w:rsid w:val="00A539A2"/>
    <w:rsid w:val="00A53EE1"/>
    <w:rsid w:val="00A54AC2"/>
    <w:rsid w:val="00A558DD"/>
    <w:rsid w:val="00A729C4"/>
    <w:rsid w:val="00A775CC"/>
    <w:rsid w:val="00A94A70"/>
    <w:rsid w:val="00A94E6B"/>
    <w:rsid w:val="00AA1CF1"/>
    <w:rsid w:val="00AA66FA"/>
    <w:rsid w:val="00AA6C9D"/>
    <w:rsid w:val="00AC0B25"/>
    <w:rsid w:val="00AC37DD"/>
    <w:rsid w:val="00AC6E45"/>
    <w:rsid w:val="00AD0197"/>
    <w:rsid w:val="00AD3D56"/>
    <w:rsid w:val="00AE093F"/>
    <w:rsid w:val="00AE32D7"/>
    <w:rsid w:val="00AE6C62"/>
    <w:rsid w:val="00AF0EF8"/>
    <w:rsid w:val="00AF2C2E"/>
    <w:rsid w:val="00AF6F69"/>
    <w:rsid w:val="00B02005"/>
    <w:rsid w:val="00B03615"/>
    <w:rsid w:val="00B059BF"/>
    <w:rsid w:val="00B10A2B"/>
    <w:rsid w:val="00B11000"/>
    <w:rsid w:val="00B146AD"/>
    <w:rsid w:val="00B164D6"/>
    <w:rsid w:val="00B2228E"/>
    <w:rsid w:val="00B24111"/>
    <w:rsid w:val="00B31122"/>
    <w:rsid w:val="00B3392D"/>
    <w:rsid w:val="00B346F5"/>
    <w:rsid w:val="00B36419"/>
    <w:rsid w:val="00B40025"/>
    <w:rsid w:val="00B4211F"/>
    <w:rsid w:val="00B54494"/>
    <w:rsid w:val="00B555D0"/>
    <w:rsid w:val="00B615D7"/>
    <w:rsid w:val="00B61CE3"/>
    <w:rsid w:val="00B62D77"/>
    <w:rsid w:val="00B64CC9"/>
    <w:rsid w:val="00B70A5D"/>
    <w:rsid w:val="00B7434A"/>
    <w:rsid w:val="00B75AE0"/>
    <w:rsid w:val="00B81056"/>
    <w:rsid w:val="00B8399F"/>
    <w:rsid w:val="00B84F62"/>
    <w:rsid w:val="00B914CB"/>
    <w:rsid w:val="00B926EA"/>
    <w:rsid w:val="00B93B93"/>
    <w:rsid w:val="00BA0D68"/>
    <w:rsid w:val="00BA1A7C"/>
    <w:rsid w:val="00BA7DC6"/>
    <w:rsid w:val="00BB7CB0"/>
    <w:rsid w:val="00BC1D9B"/>
    <w:rsid w:val="00BC2B9E"/>
    <w:rsid w:val="00BC38B3"/>
    <w:rsid w:val="00BC50DE"/>
    <w:rsid w:val="00BD251D"/>
    <w:rsid w:val="00BD50A0"/>
    <w:rsid w:val="00BF19FE"/>
    <w:rsid w:val="00BF6222"/>
    <w:rsid w:val="00BF76C9"/>
    <w:rsid w:val="00C05875"/>
    <w:rsid w:val="00C153AE"/>
    <w:rsid w:val="00C15748"/>
    <w:rsid w:val="00C217E3"/>
    <w:rsid w:val="00C264A7"/>
    <w:rsid w:val="00C26B2C"/>
    <w:rsid w:val="00C47596"/>
    <w:rsid w:val="00C5013B"/>
    <w:rsid w:val="00C5069F"/>
    <w:rsid w:val="00C6021A"/>
    <w:rsid w:val="00C632BD"/>
    <w:rsid w:val="00C63B9B"/>
    <w:rsid w:val="00C65C95"/>
    <w:rsid w:val="00C732DA"/>
    <w:rsid w:val="00C74D0F"/>
    <w:rsid w:val="00C82DE9"/>
    <w:rsid w:val="00C83D91"/>
    <w:rsid w:val="00C91CF0"/>
    <w:rsid w:val="00C95800"/>
    <w:rsid w:val="00CA017B"/>
    <w:rsid w:val="00CA0B15"/>
    <w:rsid w:val="00CA1AB7"/>
    <w:rsid w:val="00CA7C4A"/>
    <w:rsid w:val="00CA7C70"/>
    <w:rsid w:val="00CB69F7"/>
    <w:rsid w:val="00CC0501"/>
    <w:rsid w:val="00CC0F30"/>
    <w:rsid w:val="00CC3930"/>
    <w:rsid w:val="00CC44A0"/>
    <w:rsid w:val="00CC6D53"/>
    <w:rsid w:val="00CD2B55"/>
    <w:rsid w:val="00CD2B67"/>
    <w:rsid w:val="00CE3DB0"/>
    <w:rsid w:val="00CE4D98"/>
    <w:rsid w:val="00CE73FB"/>
    <w:rsid w:val="00CF0E11"/>
    <w:rsid w:val="00CF177A"/>
    <w:rsid w:val="00CF52EE"/>
    <w:rsid w:val="00CF5515"/>
    <w:rsid w:val="00CF7181"/>
    <w:rsid w:val="00D00D42"/>
    <w:rsid w:val="00D03C80"/>
    <w:rsid w:val="00D05A0C"/>
    <w:rsid w:val="00D234B4"/>
    <w:rsid w:val="00D23A4E"/>
    <w:rsid w:val="00D261D4"/>
    <w:rsid w:val="00D26A4A"/>
    <w:rsid w:val="00D27A18"/>
    <w:rsid w:val="00D30D5B"/>
    <w:rsid w:val="00D32114"/>
    <w:rsid w:val="00D32E23"/>
    <w:rsid w:val="00D32FAC"/>
    <w:rsid w:val="00D409BB"/>
    <w:rsid w:val="00D457AF"/>
    <w:rsid w:val="00D62801"/>
    <w:rsid w:val="00D80284"/>
    <w:rsid w:val="00D80F0A"/>
    <w:rsid w:val="00D81F7B"/>
    <w:rsid w:val="00D85559"/>
    <w:rsid w:val="00D9174A"/>
    <w:rsid w:val="00DA1ED9"/>
    <w:rsid w:val="00DA7FF4"/>
    <w:rsid w:val="00DB0F21"/>
    <w:rsid w:val="00DB234B"/>
    <w:rsid w:val="00DB5816"/>
    <w:rsid w:val="00DB584B"/>
    <w:rsid w:val="00DB7433"/>
    <w:rsid w:val="00DC0196"/>
    <w:rsid w:val="00DC148B"/>
    <w:rsid w:val="00DC32C3"/>
    <w:rsid w:val="00DC3749"/>
    <w:rsid w:val="00DC59D5"/>
    <w:rsid w:val="00DC5EA4"/>
    <w:rsid w:val="00DD74DD"/>
    <w:rsid w:val="00DD7D31"/>
    <w:rsid w:val="00DE20A9"/>
    <w:rsid w:val="00DE2AB7"/>
    <w:rsid w:val="00DE4DAE"/>
    <w:rsid w:val="00DE4DC3"/>
    <w:rsid w:val="00DF3CC0"/>
    <w:rsid w:val="00DF7CCB"/>
    <w:rsid w:val="00E0542A"/>
    <w:rsid w:val="00E118C4"/>
    <w:rsid w:val="00E14302"/>
    <w:rsid w:val="00E158EA"/>
    <w:rsid w:val="00E2242C"/>
    <w:rsid w:val="00E22B4D"/>
    <w:rsid w:val="00E241E4"/>
    <w:rsid w:val="00E25FA5"/>
    <w:rsid w:val="00E30DF8"/>
    <w:rsid w:val="00E311A1"/>
    <w:rsid w:val="00E37D82"/>
    <w:rsid w:val="00E4122C"/>
    <w:rsid w:val="00E4230B"/>
    <w:rsid w:val="00E4248F"/>
    <w:rsid w:val="00E43193"/>
    <w:rsid w:val="00E44B97"/>
    <w:rsid w:val="00E45FD1"/>
    <w:rsid w:val="00E461DA"/>
    <w:rsid w:val="00E502A5"/>
    <w:rsid w:val="00E52902"/>
    <w:rsid w:val="00E530B6"/>
    <w:rsid w:val="00E552FE"/>
    <w:rsid w:val="00E56F3B"/>
    <w:rsid w:val="00E61C7F"/>
    <w:rsid w:val="00E621C7"/>
    <w:rsid w:val="00E62BE6"/>
    <w:rsid w:val="00E634A4"/>
    <w:rsid w:val="00E64C26"/>
    <w:rsid w:val="00E65CC4"/>
    <w:rsid w:val="00E72C24"/>
    <w:rsid w:val="00E74BF6"/>
    <w:rsid w:val="00E80569"/>
    <w:rsid w:val="00E80824"/>
    <w:rsid w:val="00E94A89"/>
    <w:rsid w:val="00E962F6"/>
    <w:rsid w:val="00EA4C12"/>
    <w:rsid w:val="00EA78FC"/>
    <w:rsid w:val="00EA7B38"/>
    <w:rsid w:val="00EB3B61"/>
    <w:rsid w:val="00EB4BC4"/>
    <w:rsid w:val="00EB6AC8"/>
    <w:rsid w:val="00EB7B76"/>
    <w:rsid w:val="00EC0A7E"/>
    <w:rsid w:val="00EC0AA8"/>
    <w:rsid w:val="00EC5FC7"/>
    <w:rsid w:val="00EC6D61"/>
    <w:rsid w:val="00ED19CF"/>
    <w:rsid w:val="00ED53F0"/>
    <w:rsid w:val="00ED6D0C"/>
    <w:rsid w:val="00EE5C7B"/>
    <w:rsid w:val="00EF337E"/>
    <w:rsid w:val="00EF381A"/>
    <w:rsid w:val="00EF7FAF"/>
    <w:rsid w:val="00F012F2"/>
    <w:rsid w:val="00F042D2"/>
    <w:rsid w:val="00F0572B"/>
    <w:rsid w:val="00F1025A"/>
    <w:rsid w:val="00F21430"/>
    <w:rsid w:val="00F22584"/>
    <w:rsid w:val="00F27D06"/>
    <w:rsid w:val="00F3024A"/>
    <w:rsid w:val="00F40C46"/>
    <w:rsid w:val="00F44949"/>
    <w:rsid w:val="00F6368B"/>
    <w:rsid w:val="00F76DF4"/>
    <w:rsid w:val="00F82F68"/>
    <w:rsid w:val="00F83239"/>
    <w:rsid w:val="00F83F5B"/>
    <w:rsid w:val="00F85A32"/>
    <w:rsid w:val="00F8659D"/>
    <w:rsid w:val="00F9057C"/>
    <w:rsid w:val="00F914A8"/>
    <w:rsid w:val="00FA3CED"/>
    <w:rsid w:val="00FA3FAC"/>
    <w:rsid w:val="00FB5BE8"/>
    <w:rsid w:val="00FB6A54"/>
    <w:rsid w:val="00FB7E8A"/>
    <w:rsid w:val="00FC796D"/>
    <w:rsid w:val="00FD772C"/>
    <w:rsid w:val="00FE51E5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69794E"/>
    <w:pPr>
      <w:keepNext/>
      <w:spacing w:after="0" w:line="240" w:lineRule="auto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979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8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6B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4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34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73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34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5734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94027"/>
    <w:pPr>
      <w:spacing w:after="0" w:line="240" w:lineRule="auto"/>
      <w:ind w:left="360" w:right="150"/>
    </w:pPr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36B22-4DF0-44BF-B909-40AC33F5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sahadete.sadiku</dc:creator>
  <cp:lastModifiedBy>Azize.Zeneli</cp:lastModifiedBy>
  <cp:revision>2</cp:revision>
  <dcterms:created xsi:type="dcterms:W3CDTF">2020-07-17T12:28:00Z</dcterms:created>
  <dcterms:modified xsi:type="dcterms:W3CDTF">2020-07-17T12:28:00Z</dcterms:modified>
</cp:coreProperties>
</file>