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43" w:rsidRDefault="00325D43"/>
    <w:tbl>
      <w:tblPr>
        <w:tblpPr w:leftFromText="180" w:rightFromText="180" w:vertAnchor="text" w:horzAnchor="margin" w:tblpY="35"/>
        <w:tblW w:w="10221" w:type="dxa"/>
        <w:tblLook w:val="01E0"/>
      </w:tblPr>
      <w:tblGrid>
        <w:gridCol w:w="10221"/>
      </w:tblGrid>
      <w:tr w:rsidR="00A73F7E" w:rsidRPr="00C11883" w:rsidTr="00A73F7E">
        <w:trPr>
          <w:trHeight w:val="2502"/>
        </w:trPr>
        <w:tc>
          <w:tcPr>
            <w:tcW w:w="10221" w:type="dxa"/>
            <w:vAlign w:val="center"/>
          </w:tcPr>
          <w:p w:rsidR="00A73F7E" w:rsidRPr="002F34E0" w:rsidRDefault="00A73F7E" w:rsidP="00A73F7E">
            <w:pPr>
              <w:jc w:val="center"/>
              <w:rPr>
                <w:b/>
              </w:rPr>
            </w:pPr>
            <w:bookmarkStart w:id="0" w:name="OLE_LINK1"/>
            <w:bookmarkStart w:id="1" w:name="OLE_LINK2"/>
            <w:bookmarkStart w:id="2" w:name="OLE_LINK3"/>
            <w:r>
              <w:rPr>
                <w:noProof/>
              </w:rPr>
              <w:drawing>
                <wp:inline distT="0" distB="0" distL="0" distR="0">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rsidR="00A73F7E" w:rsidRPr="002F34E0" w:rsidRDefault="00A73F7E" w:rsidP="00A73F7E">
            <w:pPr>
              <w:jc w:val="center"/>
              <w:rPr>
                <w:b/>
              </w:rPr>
            </w:pPr>
          </w:p>
          <w:p w:rsidR="00A73F7E" w:rsidRPr="00DE4F8D" w:rsidRDefault="00A73F7E" w:rsidP="00A73F7E">
            <w:pPr>
              <w:jc w:val="center"/>
              <w:rPr>
                <w:rFonts w:ascii="Book Antiqua" w:eastAsia="Batang" w:hAnsi="Book Antiqua"/>
                <w:b/>
                <w:bCs/>
                <w:sz w:val="32"/>
                <w:szCs w:val="32"/>
                <w:lang w:val="sv-SE"/>
              </w:rPr>
            </w:pPr>
            <w:r w:rsidRPr="00DE4F8D">
              <w:rPr>
                <w:rFonts w:ascii="Book Antiqua" w:eastAsia="Times New Roman" w:hAnsi="Book Antiqua" w:cs="Book Antiqua"/>
                <w:b/>
                <w:bCs/>
                <w:sz w:val="32"/>
                <w:szCs w:val="32"/>
                <w:lang w:val="sv-SE"/>
              </w:rPr>
              <w:t>Republika e Kosovës</w:t>
            </w:r>
          </w:p>
          <w:p w:rsidR="00A73F7E" w:rsidRPr="00DE4F8D" w:rsidRDefault="00A73F7E" w:rsidP="00A73F7E">
            <w:pPr>
              <w:jc w:val="center"/>
              <w:rPr>
                <w:rFonts w:ascii="Book Antiqua" w:eastAsia="Times New Roman" w:hAnsi="Book Antiqua" w:cs="Book Antiqua"/>
                <w:b/>
                <w:bCs/>
                <w:sz w:val="28"/>
                <w:szCs w:val="28"/>
                <w:lang w:val="sv-SE"/>
              </w:rPr>
            </w:pPr>
            <w:r w:rsidRPr="00DE4F8D">
              <w:rPr>
                <w:rFonts w:ascii="Book Antiqua" w:eastAsia="Batang" w:hAnsi="Book Antiqua" w:cs="Book Antiqua"/>
                <w:b/>
                <w:bCs/>
                <w:sz w:val="28"/>
                <w:szCs w:val="28"/>
                <w:lang w:val="sv-SE"/>
              </w:rPr>
              <w:t>Republika Kosova-</w:t>
            </w:r>
            <w:r w:rsidRPr="00DE4F8D">
              <w:rPr>
                <w:rFonts w:ascii="Book Antiqua" w:eastAsia="Times New Roman" w:hAnsi="Book Antiqua" w:cs="Book Antiqua"/>
                <w:b/>
                <w:bCs/>
                <w:sz w:val="28"/>
                <w:szCs w:val="28"/>
                <w:lang w:val="sv-SE"/>
              </w:rPr>
              <w:t>Republic of Kosovo</w:t>
            </w:r>
          </w:p>
          <w:p w:rsidR="00A73F7E" w:rsidRPr="001C32D9" w:rsidRDefault="00A73F7E" w:rsidP="00A73F7E">
            <w:pPr>
              <w:jc w:val="center"/>
              <w:rPr>
                <w:rFonts w:ascii="Book Antiqua" w:hAnsi="Book Antiqua"/>
                <w:sz w:val="20"/>
                <w:lang w:val="sv-SE"/>
              </w:rPr>
            </w:pPr>
          </w:p>
        </w:tc>
      </w:tr>
      <w:tr w:rsidR="00A73F7E" w:rsidRPr="002F34E0" w:rsidTr="00A73F7E">
        <w:trPr>
          <w:trHeight w:val="357"/>
        </w:trPr>
        <w:tc>
          <w:tcPr>
            <w:tcW w:w="10221" w:type="dxa"/>
            <w:vAlign w:val="center"/>
          </w:tcPr>
          <w:p w:rsidR="00A73F7E" w:rsidRPr="001C32D9" w:rsidRDefault="00A73F7E" w:rsidP="00A73F7E">
            <w:pPr>
              <w:rPr>
                <w:sz w:val="14"/>
                <w:szCs w:val="14"/>
                <w:lang w:val="sv-SE"/>
              </w:rPr>
            </w:pPr>
          </w:p>
          <w:p w:rsidR="00A73F7E" w:rsidRPr="00A73F7E" w:rsidRDefault="00A73F7E" w:rsidP="00A73F7E">
            <w:pPr>
              <w:pStyle w:val="BodyText"/>
              <w:spacing w:line="264" w:lineRule="auto"/>
              <w:jc w:val="center"/>
              <w:rPr>
                <w:rFonts w:ascii="Book Antiqua" w:hAnsi="Book Antiqua"/>
                <w:sz w:val="22"/>
                <w:szCs w:val="22"/>
                <w:lang w:val="sq-AL"/>
              </w:rPr>
            </w:pPr>
            <w:r w:rsidRPr="00A73F7E">
              <w:rPr>
                <w:rFonts w:ascii="Book Antiqua" w:hAnsi="Book Antiqua"/>
                <w:sz w:val="22"/>
                <w:szCs w:val="22"/>
                <w:lang w:val="sq-AL"/>
              </w:rPr>
              <w:t xml:space="preserve">Emri i organizatës buxhetore në gjuhen </w:t>
            </w:r>
            <w:r>
              <w:rPr>
                <w:rFonts w:ascii="Book Antiqua" w:hAnsi="Book Antiqua"/>
                <w:sz w:val="22"/>
                <w:szCs w:val="22"/>
                <w:lang w:val="sq-AL"/>
              </w:rPr>
              <w:t>s</w:t>
            </w:r>
            <w:r w:rsidRPr="00A73F7E">
              <w:rPr>
                <w:rFonts w:ascii="Book Antiqua" w:hAnsi="Book Antiqua"/>
                <w:sz w:val="22"/>
                <w:szCs w:val="22"/>
                <w:lang w:val="sq-AL"/>
              </w:rPr>
              <w:t>hqipe</w:t>
            </w:r>
          </w:p>
          <w:p w:rsidR="00A73F7E" w:rsidRPr="00A73F7E" w:rsidRDefault="00A73F7E" w:rsidP="00A73F7E">
            <w:pPr>
              <w:spacing w:line="264" w:lineRule="auto"/>
              <w:jc w:val="center"/>
              <w:rPr>
                <w:rFonts w:ascii="Book Antiqua" w:hAnsi="Book Antiqua"/>
                <w:b/>
                <w:sz w:val="22"/>
                <w:szCs w:val="22"/>
                <w:lang w:val="sq-AL"/>
              </w:rPr>
            </w:pPr>
            <w:r w:rsidRPr="00A73F7E">
              <w:rPr>
                <w:rFonts w:ascii="Book Antiqua" w:hAnsi="Book Antiqua"/>
                <w:b/>
                <w:sz w:val="22"/>
                <w:szCs w:val="22"/>
                <w:lang w:val="sq-AL"/>
              </w:rPr>
              <w:t xml:space="preserve">Emri i organizatës buxhetore në gjuhen </w:t>
            </w:r>
            <w:r>
              <w:rPr>
                <w:rFonts w:ascii="Book Antiqua" w:hAnsi="Book Antiqua"/>
                <w:b/>
                <w:sz w:val="22"/>
                <w:szCs w:val="22"/>
                <w:lang w:val="sq-AL"/>
              </w:rPr>
              <w:t>s</w:t>
            </w:r>
            <w:r w:rsidRPr="00A73F7E">
              <w:rPr>
                <w:rFonts w:ascii="Book Antiqua" w:hAnsi="Book Antiqua"/>
                <w:b/>
                <w:sz w:val="22"/>
                <w:szCs w:val="22"/>
                <w:lang w:val="sq-AL"/>
              </w:rPr>
              <w:t>erbe</w:t>
            </w:r>
          </w:p>
          <w:p w:rsidR="00A73F7E" w:rsidRPr="002F34E0" w:rsidRDefault="00A73F7E" w:rsidP="00A73F7E">
            <w:pPr>
              <w:pStyle w:val="BodyText"/>
              <w:spacing w:line="264" w:lineRule="auto"/>
              <w:jc w:val="center"/>
              <w:rPr>
                <w:sz w:val="20"/>
                <w:szCs w:val="20"/>
                <w:lang w:val="sq-AL"/>
              </w:rPr>
            </w:pPr>
          </w:p>
        </w:tc>
      </w:tr>
      <w:bookmarkEnd w:id="0"/>
      <w:bookmarkEnd w:id="1"/>
      <w:bookmarkEnd w:id="2"/>
    </w:tbl>
    <w:p w:rsidR="00325D43" w:rsidRDefault="00325D43"/>
    <w:p w:rsidR="00325D43" w:rsidRDefault="00325D43"/>
    <w:p w:rsidR="00325D43" w:rsidRDefault="00325D43"/>
    <w:p w:rsidR="00325D43" w:rsidRDefault="00325D43"/>
    <w:p w:rsidR="002A1F9C" w:rsidRDefault="002A1F9C" w:rsidP="002B7446">
      <w:pPr>
        <w:pStyle w:val="Heading3"/>
        <w:rPr>
          <w:lang w:val="sq-AL"/>
        </w:rPr>
      </w:pPr>
    </w:p>
    <w:p w:rsidR="001A68B9" w:rsidRDefault="001A68B9" w:rsidP="001A68B9">
      <w:pPr>
        <w:pStyle w:val="Heading3"/>
        <w:rPr>
          <w:lang w:val="sq-AL"/>
        </w:rPr>
      </w:pPr>
    </w:p>
    <w:p w:rsidR="001A68B9" w:rsidRPr="002A1F9C" w:rsidRDefault="001A68B9" w:rsidP="001A68B9">
      <w:pPr>
        <w:rPr>
          <w:lang w:val="sq-AL"/>
        </w:rPr>
      </w:pPr>
    </w:p>
    <w:p w:rsidR="001A68B9" w:rsidRDefault="001A68B9" w:rsidP="001A68B9">
      <w:pPr>
        <w:jc w:val="center"/>
      </w:pPr>
    </w:p>
    <w:p w:rsidR="001A68B9" w:rsidRDefault="001A68B9" w:rsidP="001A68B9">
      <w:pPr>
        <w:jc w:val="center"/>
      </w:pPr>
    </w:p>
    <w:p w:rsidR="001A68B9" w:rsidRDefault="001A68B9" w:rsidP="001A68B9">
      <w:pPr>
        <w:jc w:val="center"/>
        <w:rPr>
          <w:b/>
          <w:bCs/>
          <w:lang w:val="pt-BR"/>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Pr="002A1F9C" w:rsidRDefault="001A68B9" w:rsidP="00880FA6">
      <w:pPr>
        <w:pStyle w:val="Heading3"/>
        <w:jc w:val="center"/>
        <w:rPr>
          <w:lang w:val="sq-AL"/>
        </w:rPr>
      </w:pPr>
    </w:p>
    <w:p w:rsidR="001A68B9" w:rsidRPr="00C30520" w:rsidRDefault="001A68B9" w:rsidP="00880FA6">
      <w:pPr>
        <w:spacing w:after="360"/>
        <w:jc w:val="center"/>
        <w:rPr>
          <w:b/>
          <w:color w:val="365F91"/>
          <w:sz w:val="36"/>
          <w:szCs w:val="32"/>
          <w:lang w:val="sq-AL"/>
        </w:rPr>
      </w:pPr>
      <w:r w:rsidRPr="00C30520">
        <w:rPr>
          <w:b/>
          <w:color w:val="365F91"/>
          <w:sz w:val="36"/>
          <w:szCs w:val="32"/>
          <w:lang w:val="sq-AL"/>
        </w:rPr>
        <w:t>Raporti Vjetor Financiar</w:t>
      </w:r>
    </w:p>
    <w:p w:rsidR="001A68B9" w:rsidRPr="00C30520" w:rsidRDefault="003C60B7" w:rsidP="00880FA6">
      <w:pPr>
        <w:jc w:val="center"/>
        <w:rPr>
          <w:color w:val="365F91"/>
          <w:sz w:val="28"/>
          <w:lang w:val="sq-AL"/>
        </w:rPr>
      </w:pPr>
      <w:r>
        <w:rPr>
          <w:color w:val="365F91"/>
          <w:sz w:val="28"/>
          <w:lang w:val="sq-AL"/>
        </w:rPr>
        <w:t>Për vitin e përfunduar me 31 D</w:t>
      </w:r>
      <w:r w:rsidR="001A68B9" w:rsidRPr="00C30520">
        <w:rPr>
          <w:color w:val="365F91"/>
          <w:sz w:val="28"/>
          <w:lang w:val="sq-AL"/>
        </w:rPr>
        <w:t>hjetor 20</w:t>
      </w:r>
      <w:r w:rsidR="00615A06">
        <w:rPr>
          <w:color w:val="365F91"/>
          <w:sz w:val="28"/>
          <w:lang w:val="sq-AL"/>
        </w:rPr>
        <w:t>18</w:t>
      </w:r>
    </w:p>
    <w:p w:rsidR="001A68B9" w:rsidRDefault="001A68B9" w:rsidP="00880FA6">
      <w:pPr>
        <w:spacing w:after="360"/>
        <w:jc w:val="center"/>
        <w:rPr>
          <w:b/>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031D43" w:rsidRDefault="003A6E89" w:rsidP="00031D43">
      <w:pPr>
        <w:tabs>
          <w:tab w:val="left" w:pos="1245"/>
        </w:tabs>
        <w:ind w:left="240"/>
        <w:rPr>
          <w:lang w:val="sq-AL"/>
        </w:rPr>
        <w:sectPr w:rsidR="001A68B9" w:rsidRPr="00031D43" w:rsidSect="00031D43">
          <w:footerReference w:type="even" r:id="rId9"/>
          <w:footerReference w:type="default" r:id="rId10"/>
          <w:headerReference w:type="first" r:id="rId11"/>
          <w:footerReference w:type="first" r:id="rId12"/>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pPr>
      <w:r>
        <w:rPr>
          <w:noProof/>
        </w:rPr>
      </w:r>
      <w:r w:rsidR="0006451A" w:rsidRPr="003A6E89">
        <w:rPr>
          <w:noProof/>
        </w:rPr>
        <w:pict>
          <v:shapetype id="_x0000_t202" coordsize="21600,21600" o:spt="202" path="m,l,21600r21600,l21600,xe">
            <v:stroke joinstyle="miter"/>
            <v:path gradientshapeok="t" o:connecttype="rect"/>
          </v:shapetype>
          <v:shape id="Text Box 56" o:spid="_x0000_s1267" type="#_x0000_t202" style="width:7in;height:753pt;visibility:visible;mso-position-horizontal-relative:char;mso-position-vertical-relative:line" filled="f" stroked="f">
            <v:textbox>
              <w:txbxContent>
                <w:p w:rsidR="00B00922" w:rsidRPr="00805FC5" w:rsidRDefault="00B00922"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B00922" w:rsidRPr="00805FC5" w:rsidRDefault="00B00922"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B00922" w:rsidRPr="009620DD" w:rsidRDefault="00B00922" w:rsidP="001A68B9">
                  <w:pPr>
                    <w:rPr>
                      <w:rFonts w:ascii="Book Antiqua" w:hAnsi="Book Antiqua"/>
                      <w:b/>
                      <w:bCs/>
                      <w:sz w:val="22"/>
                      <w:szCs w:val="22"/>
                      <w:lang w:val="sq-AL"/>
                    </w:rPr>
                  </w:pPr>
                </w:p>
                <w:p w:rsidR="00B00922" w:rsidRDefault="00B00922" w:rsidP="001A68B9">
                  <w:pPr>
                    <w:rPr>
                      <w:rFonts w:ascii="Book Antiqua" w:hAnsi="Book Antiqua"/>
                      <w:bCs/>
                      <w:sz w:val="22"/>
                      <w:szCs w:val="22"/>
                      <w:lang w:val="sq-AL"/>
                    </w:rPr>
                  </w:pPr>
                </w:p>
                <w:p w:rsidR="00B00922" w:rsidRDefault="00B00922" w:rsidP="001A68B9">
                  <w:pPr>
                    <w:rPr>
                      <w:rFonts w:ascii="Book Antiqua" w:hAnsi="Book Antiqua"/>
                      <w:bCs/>
                      <w:sz w:val="22"/>
                      <w:szCs w:val="22"/>
                      <w:lang w:val="sq-AL"/>
                    </w:rPr>
                  </w:pPr>
                </w:p>
                <w:p w:rsidR="00DE1A29" w:rsidRPr="009620DD" w:rsidRDefault="00DE1A29" w:rsidP="00DE1A2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
                      <w:bCs/>
                      <w:sz w:val="22"/>
                      <w:szCs w:val="22"/>
                      <w:lang w:val="sq-AL"/>
                    </w:rPr>
                    <w:t>Ahmet Ismaili</w:t>
                  </w:r>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DE1A29" w:rsidRPr="009620DD" w:rsidRDefault="00DE1A29" w:rsidP="00DE1A29">
                  <w:pPr>
                    <w:rPr>
                      <w:rFonts w:ascii="Book Antiqua" w:hAnsi="Book Antiqua"/>
                      <w:bCs/>
                      <w:sz w:val="22"/>
                      <w:szCs w:val="22"/>
                      <w:lang w:val="sq-AL"/>
                    </w:rPr>
                  </w:pPr>
                </w:p>
                <w:p w:rsidR="00DE1A29" w:rsidRDefault="00DE1A29" w:rsidP="00DE1A2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r>
                  <w:r w:rsidRPr="009620DD">
                    <w:rPr>
                      <w:rFonts w:ascii="Book Antiqua" w:hAnsi="Book Antiqua"/>
                      <w:bCs/>
                      <w:sz w:val="22"/>
                      <w:szCs w:val="22"/>
                      <w:lang w:val="sq-AL"/>
                    </w:rPr>
                    <w:tab/>
                  </w:r>
                  <w:r w:rsidRPr="00B51777">
                    <w:rPr>
                      <w:rFonts w:ascii="Book Antiqua" w:hAnsi="Book Antiqua"/>
                      <w:b/>
                      <w:bCs/>
                      <w:sz w:val="22"/>
                      <w:szCs w:val="22"/>
                      <w:lang w:val="sq-AL"/>
                    </w:rPr>
                    <w:t>Xhafer</w:t>
                  </w:r>
                  <w:r>
                    <w:rPr>
                      <w:rFonts w:ascii="Book Antiqua" w:hAnsi="Book Antiqua"/>
                      <w:b/>
                      <w:bCs/>
                      <w:sz w:val="22"/>
                      <w:szCs w:val="22"/>
                      <w:lang w:val="sq-AL"/>
                    </w:rPr>
                    <w:t xml:space="preserve"> </w:t>
                  </w:r>
                  <w:r w:rsidRPr="00B51777">
                    <w:rPr>
                      <w:rFonts w:ascii="Book Antiqua" w:hAnsi="Book Antiqua"/>
                      <w:b/>
                      <w:bCs/>
                      <w:sz w:val="22"/>
                      <w:szCs w:val="22"/>
                      <w:lang w:val="sq-AL"/>
                    </w:rPr>
                    <w:t>Gashi,</w:t>
                  </w:r>
                  <w:r>
                    <w:rPr>
                      <w:rFonts w:ascii="Book Antiqua" w:hAnsi="Book Antiqua"/>
                      <w:b/>
                      <w:bCs/>
                      <w:sz w:val="22"/>
                      <w:szCs w:val="22"/>
                      <w:lang w:val="sq-AL"/>
                    </w:rPr>
                    <w:t>Zyrtar</w:t>
                  </w:r>
                  <w:r w:rsidRPr="009620DD">
                    <w:rPr>
                      <w:rFonts w:ascii="Book Antiqua" w:hAnsi="Book Antiqua"/>
                      <w:b/>
                      <w:bCs/>
                      <w:sz w:val="22"/>
                      <w:szCs w:val="22"/>
                      <w:lang w:val="sq-AL"/>
                    </w:rPr>
                    <w:t xml:space="preserve"> Kryesor Administrativ </w:t>
                  </w:r>
                </w:p>
                <w:p w:rsidR="00DE1A29" w:rsidRDefault="00DE1A29" w:rsidP="00DE1A29">
                  <w:pPr>
                    <w:rPr>
                      <w:rFonts w:ascii="Book Antiqua" w:hAnsi="Book Antiqua"/>
                      <w:b/>
                      <w:bCs/>
                      <w:sz w:val="22"/>
                      <w:szCs w:val="22"/>
                      <w:lang w:val="sq-AL"/>
                    </w:rPr>
                  </w:pPr>
                </w:p>
                <w:p w:rsidR="00DE1A29" w:rsidRPr="009620DD" w:rsidRDefault="00DE1A29" w:rsidP="00DE1A29">
                  <w:pPr>
                    <w:rPr>
                      <w:rFonts w:ascii="Book Antiqua" w:hAnsi="Book Antiqua"/>
                      <w:b/>
                      <w:bCs/>
                      <w:sz w:val="22"/>
                      <w:szCs w:val="22"/>
                      <w:lang w:val="sq-AL"/>
                    </w:rPr>
                  </w:pPr>
                  <w:r>
                    <w:rPr>
                      <w:rFonts w:ascii="Book Antiqua" w:hAnsi="Book Antiqua"/>
                      <w:b/>
                      <w:bCs/>
                      <w:sz w:val="22"/>
                      <w:szCs w:val="22"/>
                      <w:lang w:val="sq-AL"/>
                    </w:rPr>
                    <w:t>Zarife Behluli, Zyrtar</w:t>
                  </w:r>
                  <w:r w:rsidRPr="009620DD">
                    <w:rPr>
                      <w:rFonts w:ascii="Book Antiqua" w:hAnsi="Book Antiqua"/>
                      <w:b/>
                      <w:bCs/>
                      <w:sz w:val="22"/>
                      <w:szCs w:val="22"/>
                      <w:lang w:val="sq-AL"/>
                    </w:rPr>
                    <w:t xml:space="preserve"> Kryesor Financiar</w:t>
                  </w:r>
                  <w:r w:rsidRPr="009620DD">
                    <w:rPr>
                      <w:rFonts w:ascii="Book Antiqua" w:hAnsi="Book Antiqua"/>
                      <w:b/>
                      <w:bCs/>
                      <w:sz w:val="22"/>
                      <w:szCs w:val="22"/>
                      <w:lang w:val="sq-AL"/>
                    </w:rPr>
                    <w:tab/>
                  </w:r>
                </w:p>
                <w:p w:rsidR="00DE1A29" w:rsidRPr="009620DD" w:rsidRDefault="00DE1A29" w:rsidP="00DE1A29">
                  <w:pPr>
                    <w:rPr>
                      <w:rFonts w:ascii="Book Antiqua" w:hAnsi="Book Antiqua"/>
                      <w:bCs/>
                      <w:sz w:val="22"/>
                      <w:szCs w:val="22"/>
                      <w:lang w:val="sq-AL"/>
                    </w:rPr>
                  </w:pPr>
                </w:p>
                <w:p w:rsidR="00DE1A29" w:rsidRPr="009620DD" w:rsidRDefault="00DE1A29" w:rsidP="00DE1A2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2017</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w:t>
                  </w:r>
                  <w:r w:rsidRPr="00D803F3">
                    <w:rPr>
                      <w:color w:val="000000" w:themeColor="text1"/>
                      <w:lang w:val="sq-AL"/>
                    </w:rPr>
                    <w:t>Ligji Nr. 03/L-048 për Menaxhimin e Financave Publike dhe Përgjegjësitë, të plotësuar dhe ndryshuar me Ligjin nr</w:t>
                  </w:r>
                  <w:r>
                    <w:rPr>
                      <w:color w:val="000000" w:themeColor="text1"/>
                      <w:lang w:val="sq-AL"/>
                    </w:rPr>
                    <w:t>. 03/L-221, Ligjin nr. 04/L-116,</w:t>
                  </w:r>
                  <w:r w:rsidRPr="00D803F3">
                    <w:rPr>
                      <w:color w:val="000000" w:themeColor="text1"/>
                      <w:lang w:val="sq-AL"/>
                    </w:rPr>
                    <w:t>Ligjin nr. 04/L-194</w:t>
                  </w:r>
                  <w:r>
                    <w:rPr>
                      <w:color w:val="000000" w:themeColor="text1"/>
                      <w:lang w:val="sq-AL"/>
                    </w:rPr>
                    <w:t>,</w:t>
                  </w:r>
                  <w:r w:rsidRPr="00D803F3">
                    <w:rPr>
                      <w:color w:val="000000" w:themeColor="text1"/>
                      <w:lang w:val="sq-AL"/>
                    </w:rPr>
                    <w:t>Ligjin nr. 0</w:t>
                  </w:r>
                  <w:r>
                    <w:rPr>
                      <w:color w:val="000000" w:themeColor="text1"/>
                      <w:lang w:val="sq-AL"/>
                    </w:rPr>
                    <w:t>5/L-063</w:t>
                  </w:r>
                  <w:r>
                    <w:rPr>
                      <w:rFonts w:ascii="Book Antiqua" w:hAnsi="Book Antiqua" w:cs="TimesNewRomanPSMT"/>
                      <w:sz w:val="22"/>
                      <w:szCs w:val="22"/>
                      <w:lang w:val="sq-AL"/>
                    </w:rPr>
                    <w:t xml:space="preserve">dhe </w:t>
                  </w:r>
                  <w:r>
                    <w:rPr>
                      <w:color w:val="000000" w:themeColor="text1"/>
                      <w:lang w:val="sq-AL"/>
                    </w:rPr>
                    <w:t>Ligjin nr. 05/</w:t>
                  </w:r>
                  <w:r w:rsidRPr="00D803F3">
                    <w:rPr>
                      <w:color w:val="000000" w:themeColor="text1"/>
                      <w:lang w:val="sq-AL"/>
                    </w:rPr>
                    <w:t>L-</w:t>
                  </w:r>
                  <w:r>
                    <w:rPr>
                      <w:color w:val="000000" w:themeColor="text1"/>
                      <w:lang w:val="sq-AL"/>
                    </w:rPr>
                    <w:t>007</w:t>
                  </w:r>
                  <w:r w:rsidRPr="00D803F3">
                    <w:rPr>
                      <w:rFonts w:ascii="Book Antiqua" w:hAnsi="Book Antiqua" w:cs="TimesNewRomanPSMT"/>
                      <w:sz w:val="22"/>
                      <w:szCs w:val="22"/>
                      <w:lang w:val="sq-AL"/>
                    </w:rPr>
                    <w:t xml:space="preserve"> dhe janë të bazuara në shënimet financiare të mbajtura në mënyrë të duhur.</w:t>
                  </w:r>
                </w:p>
                <w:p w:rsidR="00DE1A29" w:rsidRPr="009620DD" w:rsidRDefault="00DE1A29" w:rsidP="00DE1A29">
                  <w:pPr>
                    <w:jc w:val="both"/>
                    <w:rPr>
                      <w:rFonts w:ascii="Book Antiqua" w:hAnsi="Book Antiqua"/>
                      <w:bCs/>
                      <w:sz w:val="22"/>
                      <w:szCs w:val="22"/>
                      <w:lang w:val="sq-AL"/>
                    </w:rPr>
                  </w:pP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2018</w:t>
                  </w:r>
                  <w:r w:rsidRPr="000F3A1D">
                    <w:rPr>
                      <w:rFonts w:ascii="Book Antiqua" w:hAnsi="Book Antiqua" w:cs="TimesNewRomanPSMT"/>
                      <w:sz w:val="22"/>
                      <w:szCs w:val="22"/>
                      <w:lang w:val="sq-AL"/>
                    </w:rPr>
                    <w:t xml:space="preserve">. </w:t>
                  </w:r>
                </w:p>
                <w:p w:rsidR="00DE1A29" w:rsidRPr="000F3A1D" w:rsidRDefault="00DE1A29" w:rsidP="00DE1A29">
                  <w:pPr>
                    <w:jc w:val="both"/>
                    <w:rPr>
                      <w:rFonts w:ascii="Book Antiqua" w:hAnsi="Book Antiqua" w:cs="TimesNewRomanPSMT"/>
                      <w:sz w:val="22"/>
                      <w:szCs w:val="22"/>
                      <w:lang w:val="sq-AL"/>
                    </w:rPr>
                  </w:pP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rsidR="00DE1A29" w:rsidRPr="000F3A1D" w:rsidRDefault="00DE1A29" w:rsidP="00DE1A29">
                  <w:pPr>
                    <w:jc w:val="both"/>
                    <w:rPr>
                      <w:rFonts w:ascii="Book Antiqua" w:hAnsi="Book Antiqua" w:cs="TimesNewRomanPSMT"/>
                      <w:sz w:val="22"/>
                      <w:szCs w:val="22"/>
                      <w:lang w:val="sq-AL"/>
                    </w:rPr>
                  </w:pP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Pr>
                      <w:rFonts w:ascii="Book Antiqua" w:hAnsi="Book Antiqua" w:cs="TimesNewRomanPSMT"/>
                      <w:sz w:val="22"/>
                      <w:szCs w:val="22"/>
                      <w:lang w:val="sq-AL"/>
                    </w:rPr>
                    <w:t>18</w:t>
                  </w:r>
                  <w:r w:rsidRPr="000F3A1D">
                    <w:rPr>
                      <w:rFonts w:ascii="Book Antiqua" w:hAnsi="Book Antiqua" w:cs="TimesNewRomanPSMT"/>
                      <w:sz w:val="22"/>
                      <w:szCs w:val="22"/>
                      <w:lang w:val="sq-AL"/>
                    </w:rPr>
                    <w:t xml:space="preserve">. </w:t>
                  </w:r>
                </w:p>
                <w:p w:rsidR="00DE1A29" w:rsidRPr="000F3A1D" w:rsidRDefault="00DE1A29" w:rsidP="00DE1A29">
                  <w:pPr>
                    <w:jc w:val="both"/>
                    <w:rPr>
                      <w:rFonts w:ascii="Book Antiqua" w:hAnsi="Book Antiqua" w:cs="TimesNewRomanPSMT"/>
                      <w:sz w:val="22"/>
                      <w:szCs w:val="22"/>
                      <w:lang w:val="sq-AL"/>
                    </w:rPr>
                  </w:pP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r>
                    <w:rPr>
                      <w:rFonts w:ascii="Book Antiqua" w:hAnsi="Book Antiqua" w:cs="TimesNewRomanPSMT"/>
                      <w:sz w:val="22"/>
                      <w:szCs w:val="22"/>
                      <w:lang w:val="sq-AL"/>
                    </w:rPr>
                    <w:t>rregullat</w:t>
                  </w:r>
                  <w:r w:rsidRPr="000F3A1D">
                    <w:rPr>
                      <w:rFonts w:ascii="Book Antiqua" w:hAnsi="Book Antiqua" w:cs="TimesNewRomanPSMT"/>
                      <w:sz w:val="22"/>
                      <w:szCs w:val="22"/>
                      <w:lang w:val="sq-AL"/>
                    </w:rPr>
                    <w:t xml:space="preserve">ive të cilat kanë mundur të kenë efekt material në pasqyrat financiare, në rast se do të shkeleshin. </w:t>
                  </w: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DE1A29" w:rsidRPr="000F3A1D" w:rsidRDefault="00DE1A29" w:rsidP="00DE1A29">
                  <w:pPr>
                    <w:jc w:val="both"/>
                    <w:rPr>
                      <w:rFonts w:ascii="Book Antiqua" w:hAnsi="Book Antiqua" w:cs="TimesNewRomanPSMT"/>
                      <w:sz w:val="22"/>
                      <w:szCs w:val="22"/>
                      <w:lang w:val="sq-AL"/>
                    </w:rPr>
                  </w:pP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huat</w:t>
                  </w:r>
                  <w:r>
                    <w:rPr>
                      <w:lang w:val="sq-AL"/>
                    </w:rPr>
                    <w:t>ë</w:t>
                  </w:r>
                  <w:r w:rsidRPr="000F3A1D">
                    <w:rPr>
                      <w:rFonts w:ascii="Book Antiqua" w:hAnsi="Book Antiqua" w:cs="TimesNewRomanPSMT"/>
                      <w:sz w:val="22"/>
                      <w:szCs w:val="22"/>
                      <w:lang w:val="sq-AL"/>
                    </w:rPr>
                    <w:t xml:space="preserve"> për palët e jashtme janë regjistruar dhe/ose janë shpalosur, sipas rrethanave. </w:t>
                  </w: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rsidR="00DE1A29" w:rsidRPr="000F3A1D" w:rsidRDefault="00DE1A29" w:rsidP="00DE1A29">
                  <w:pPr>
                    <w:jc w:val="both"/>
                    <w:rPr>
                      <w:rFonts w:ascii="Book Antiqua" w:hAnsi="Book Antiqua" w:cs="TimesNewRomanPSMT"/>
                      <w:sz w:val="22"/>
                      <w:szCs w:val="22"/>
                      <w:lang w:val="sq-AL"/>
                    </w:rPr>
                  </w:pPr>
                </w:p>
                <w:p w:rsidR="00DE1A29" w:rsidRPr="000F3A1D" w:rsidRDefault="00DE1A29" w:rsidP="00DE1A2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DE1A29" w:rsidRPr="000F3A1D" w:rsidRDefault="00DE1A29" w:rsidP="00DE1A29">
                  <w:pPr>
                    <w:jc w:val="both"/>
                    <w:rPr>
                      <w:rFonts w:ascii="Book Antiqua" w:hAnsi="Book Antiqua" w:cs="TimesNewRomanPSMT"/>
                      <w:sz w:val="22"/>
                      <w:szCs w:val="22"/>
                      <w:lang w:val="sq-AL"/>
                    </w:rPr>
                  </w:pPr>
                </w:p>
                <w:p w:rsidR="00DE1A29" w:rsidRPr="000F3A1D" w:rsidRDefault="00DE1A29" w:rsidP="00DE1A2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konsoliduara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18 të</w:t>
                  </w:r>
                  <w:r w:rsidRPr="00056767">
                    <w:rPr>
                      <w:rFonts w:ascii="Book Antiqua" w:hAnsi="Book Antiqua" w:cs="TimesNewRomanPSMT"/>
                      <w:i/>
                      <w:sz w:val="22"/>
                      <w:szCs w:val="22"/>
                      <w:lang w:val="sq-AL"/>
                    </w:rPr>
                    <w:t>[</w:t>
                  </w:r>
                  <w:r>
                    <w:rPr>
                      <w:rFonts w:ascii="Book Antiqua" w:hAnsi="Book Antiqua" w:cs="TimesNewRomanPSMT"/>
                      <w:i/>
                      <w:color w:val="FF0000"/>
                      <w:sz w:val="22"/>
                      <w:szCs w:val="22"/>
                      <w:lang w:val="sq-AL"/>
                    </w:rPr>
                    <w:t>KOMUNËS SË OBILIQIT</w:t>
                  </w:r>
                  <w:r w:rsidRPr="00056767">
                    <w:rPr>
                      <w:rFonts w:ascii="Book Antiqua" w:hAnsi="Book Antiqua" w:cs="TimesNewRomanPSMT"/>
                      <w:i/>
                      <w:sz w:val="22"/>
                      <w:szCs w:val="22"/>
                      <w:lang w:val="sq-AL"/>
                    </w:rPr>
                    <w:t>]</w:t>
                  </w:r>
                  <w:r w:rsidRPr="000F3A1D">
                    <w:rPr>
                      <w:rFonts w:ascii="Book Antiqua" w:hAnsi="Book Antiqua" w:cs="TimesNewRomanPSMT"/>
                      <w:sz w:val="22"/>
                      <w:szCs w:val="22"/>
                      <w:lang w:val="sq-AL"/>
                    </w:rPr>
                    <w:t>.</w:t>
                  </w:r>
                </w:p>
                <w:p w:rsidR="00DE1A29" w:rsidRPr="009620DD" w:rsidRDefault="00DE1A29" w:rsidP="00DE1A29">
                  <w:pPr>
                    <w:rPr>
                      <w:rFonts w:ascii="Book Antiqua" w:hAnsi="Book Antiqua"/>
                      <w:b/>
                      <w:bCs/>
                      <w:sz w:val="22"/>
                      <w:szCs w:val="22"/>
                      <w:lang w:val="sq-AL"/>
                    </w:rPr>
                  </w:pPr>
                </w:p>
                <w:p w:rsidR="00DE1A29" w:rsidRPr="00F018EC" w:rsidRDefault="00DE1A29" w:rsidP="00DE1A29">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ë</w:t>
                  </w:r>
                  <w:r w:rsidRPr="009620DD">
                    <w:rPr>
                      <w:rFonts w:ascii="Book Antiqua" w:hAnsi="Book Antiqua"/>
                      <w:b/>
                      <w:bCs/>
                      <w:sz w:val="22"/>
                      <w:szCs w:val="22"/>
                      <w:lang w:val="sq-AL"/>
                    </w:rPr>
                    <w:t>:</w:t>
                  </w:r>
                  <w:r>
                    <w:rPr>
                      <w:rFonts w:ascii="Book Antiqua" w:hAnsi="Book Antiqua"/>
                      <w:b/>
                      <w:bCs/>
                      <w:sz w:val="22"/>
                      <w:szCs w:val="22"/>
                      <w:lang w:val="sq-AL"/>
                    </w:rPr>
                    <w:t xml:space="preserve">  __ / __ / _____</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F018EC">
                    <w:rPr>
                      <w:rFonts w:ascii="Book Antiqua" w:hAnsi="Book Antiqua"/>
                      <w:b/>
                      <w:bCs/>
                      <w:sz w:val="22"/>
                      <w:szCs w:val="22"/>
                      <w:lang w:val="it-IT"/>
                    </w:rPr>
                    <w:t>Dat</w:t>
                  </w:r>
                  <w:r>
                    <w:rPr>
                      <w:rFonts w:ascii="Book Antiqua" w:hAnsi="Book Antiqua"/>
                      <w:b/>
                      <w:bCs/>
                      <w:sz w:val="22"/>
                      <w:szCs w:val="22"/>
                      <w:lang w:val="it-IT"/>
                    </w:rPr>
                    <w:t>ë</w:t>
                  </w:r>
                  <w:r w:rsidRPr="00F018EC">
                    <w:rPr>
                      <w:rFonts w:ascii="Book Antiqua" w:hAnsi="Book Antiqua"/>
                      <w:b/>
                      <w:bCs/>
                      <w:sz w:val="22"/>
                      <w:szCs w:val="22"/>
                      <w:lang w:val="it-IT"/>
                    </w:rPr>
                    <w:t>:</w:t>
                  </w:r>
                  <w:r>
                    <w:rPr>
                      <w:rFonts w:ascii="Book Antiqua" w:hAnsi="Book Antiqua"/>
                      <w:b/>
                      <w:bCs/>
                      <w:sz w:val="22"/>
                      <w:szCs w:val="22"/>
                      <w:lang w:val="sq-AL"/>
                    </w:rPr>
                    <w:t xml:space="preserve"> __ / __ / _____</w:t>
                  </w:r>
                </w:p>
                <w:p w:rsidR="00DE1A29" w:rsidRPr="009620DD" w:rsidRDefault="00DE1A29" w:rsidP="00DE1A29">
                  <w:pPr>
                    <w:rPr>
                      <w:rFonts w:ascii="Book Antiqua" w:hAnsi="Book Antiqua"/>
                      <w:b/>
                      <w:bCs/>
                      <w:sz w:val="22"/>
                      <w:szCs w:val="22"/>
                      <w:lang w:val="sq-AL"/>
                    </w:rPr>
                  </w:pPr>
                </w:p>
                <w:p w:rsidR="00DE1A29" w:rsidRDefault="00DE1A29" w:rsidP="00DE1A29">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9620DD">
                    <w:rPr>
                      <w:rFonts w:ascii="Book Antiqua" w:hAnsi="Book Antiqua"/>
                      <w:b/>
                      <w:bCs/>
                      <w:sz w:val="22"/>
                      <w:szCs w:val="22"/>
                      <w:lang w:val="sq-AL"/>
                    </w:rPr>
                    <w:t>________________</w:t>
                  </w:r>
                  <w:r>
                    <w:rPr>
                      <w:rFonts w:ascii="Book Antiqua" w:hAnsi="Book Antiqua"/>
                      <w:b/>
                      <w:bCs/>
                      <w:sz w:val="22"/>
                      <w:szCs w:val="22"/>
                      <w:lang w:val="sq-AL"/>
                    </w:rPr>
                    <w:t>_</w:t>
                  </w:r>
                </w:p>
                <w:p w:rsidR="00DE1A29" w:rsidRPr="00E016FB" w:rsidRDefault="00DE1A29" w:rsidP="00DE1A29">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sidRPr="0046359B">
                    <w:rPr>
                      <w:rFonts w:ascii="Book Antiqua" w:hAnsi="Book Antiqua"/>
                      <w:b/>
                      <w:bCs/>
                      <w:i/>
                      <w:sz w:val="20"/>
                      <w:szCs w:val="22"/>
                      <w:lang w:val="sq-AL"/>
                    </w:rPr>
                    <w:t>(Nënshkrimi dhe vula)</w:t>
                  </w:r>
                </w:p>
                <w:p w:rsidR="00DE1A29" w:rsidRPr="009620DD" w:rsidRDefault="00DE1A29" w:rsidP="00DE1A29">
                  <w:pPr>
                    <w:rPr>
                      <w:rFonts w:ascii="Book Antiqua" w:hAnsi="Book Antiqua"/>
                      <w:b/>
                      <w:bCs/>
                      <w:sz w:val="22"/>
                      <w:szCs w:val="22"/>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rsidR="00B00922" w:rsidRPr="009620DD" w:rsidRDefault="00DE1A29" w:rsidP="00DE1A29">
                  <w:pPr>
                    <w:rPr>
                      <w:rFonts w:ascii="Book Antiqua" w:hAnsi="Book Antiqua"/>
                      <w:lang w:val="sq-AL"/>
                    </w:rPr>
                  </w:pPr>
                  <w:r w:rsidRPr="009620DD">
                    <w:rPr>
                      <w:rFonts w:ascii="Book Antiqua" w:hAnsi="Book Antiqua"/>
                      <w:bCs/>
                      <w:sz w:val="22"/>
                      <w:szCs w:val="22"/>
                      <w:lang w:val="sq-AL"/>
                    </w:rPr>
                    <w:tab/>
                  </w:r>
                  <w:r w:rsidRPr="009620DD">
                    <w:rPr>
                      <w:rFonts w:ascii="Book Antiqua" w:hAnsi="Book Antiqua"/>
                      <w:bCs/>
                      <w:sz w:val="22"/>
                      <w:szCs w:val="22"/>
                      <w:lang w:val="sq-AL"/>
                    </w:rPr>
                    <w:tab/>
                  </w:r>
                </w:p>
              </w:txbxContent>
            </v:textbox>
            <w10:wrap type="none"/>
            <w10:anchorlock/>
          </v:shape>
        </w:pict>
      </w:r>
    </w:p>
    <w:p w:rsidR="00CD7DB1"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lastRenderedPageBreak/>
        <w:t xml:space="preserve">Neni  </w:t>
      </w:r>
      <w:r w:rsidR="00516C7E">
        <w:rPr>
          <w:rFonts w:ascii="Book Antiqua" w:hAnsi="Book Antiqua"/>
          <w:b/>
          <w:bCs/>
          <w:color w:val="365F91"/>
          <w:lang w:val="sq-AL"/>
        </w:rPr>
        <w:t>13</w:t>
      </w:r>
    </w:p>
    <w:p w:rsidR="001C6DA8" w:rsidRDefault="00031D43" w:rsidP="001C6DA8">
      <w:pPr>
        <w:ind w:left="-720"/>
        <w:rPr>
          <w:rFonts w:ascii="Book Antiqua" w:hAnsi="Book Antiqua"/>
          <w:b/>
          <w:bCs/>
          <w:color w:val="365F91"/>
          <w:lang w:val="sq-AL"/>
        </w:rPr>
      </w:pPr>
      <w:r w:rsidRPr="00CD7DB1">
        <w:rPr>
          <w:rFonts w:ascii="Book Antiqua" w:hAnsi="Book Antiqua"/>
          <w:b/>
          <w:bCs/>
          <w:color w:val="365F91"/>
          <w:lang w:val="sq-AL"/>
        </w:rPr>
        <w:t xml:space="preserve">Pasqyra e pranimeve </w:t>
      </w:r>
      <w:r w:rsidR="001C6DA8">
        <w:rPr>
          <w:rFonts w:ascii="Book Antiqua" w:hAnsi="Book Antiqua"/>
          <w:b/>
          <w:bCs/>
          <w:color w:val="365F91"/>
          <w:lang w:val="sq-AL"/>
        </w:rPr>
        <w:t>dhe pagesave në para të gatshme</w:t>
      </w:r>
    </w:p>
    <w:p w:rsidR="00DB6B4A" w:rsidRDefault="00DB6B4A" w:rsidP="001C6DA8">
      <w:pPr>
        <w:rPr>
          <w:rFonts w:ascii="Book Antiqua" w:hAnsi="Book Antiqua"/>
          <w:lang w:val="sq-AL"/>
        </w:rPr>
      </w:pPr>
    </w:p>
    <w:p w:rsidR="00DB6B4A" w:rsidRPr="00DB6B4A" w:rsidRDefault="00DB6B4A" w:rsidP="00DB6B4A">
      <w:pPr>
        <w:rPr>
          <w:rFonts w:ascii="Book Antiqua" w:hAnsi="Book Antiqua"/>
          <w:lang w:val="sq-AL"/>
        </w:rPr>
      </w:pPr>
    </w:p>
    <w:p w:rsidR="00DB6B4A" w:rsidRPr="00DB6B4A" w:rsidRDefault="00DB6B4A" w:rsidP="00DB6B4A">
      <w:pPr>
        <w:rPr>
          <w:rFonts w:ascii="Book Antiqua" w:hAnsi="Book Antiqua"/>
          <w:lang w:val="sq-AL"/>
        </w:rPr>
      </w:pPr>
    </w:p>
    <w:p w:rsidR="00AC4AB7" w:rsidRDefault="003A6E89" w:rsidP="001C6DA8">
      <w:pPr>
        <w:tabs>
          <w:tab w:val="left" w:pos="2835"/>
        </w:tabs>
        <w:rPr>
          <w:rFonts w:ascii="Book Antiqua" w:hAnsi="Book Antiqua"/>
          <w:b/>
          <w:bCs/>
          <w:color w:val="365F91"/>
          <w:lang w:val="sq-AL"/>
        </w:rPr>
      </w:pPr>
      <w:r w:rsidRPr="003A6E89">
        <w:rPr>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margin-left:0;margin-top:-.2pt;width:719.5pt;height:443.3pt;z-index:251675648;mso-position-horizontal:left">
            <v:imagedata r:id="rId13" o:title=""/>
            <w10:wrap type="square" side="right"/>
          </v:shape>
          <o:OLEObject Type="Embed" ProgID="Excel.Sheet.8" ShapeID="_x0000_s1148" DrawAspect="Content" ObjectID="_1612181184" r:id="rId14"/>
        </w:pict>
      </w:r>
      <w:bookmarkStart w:id="3" w:name="_GoBack"/>
      <w:bookmarkEnd w:id="3"/>
      <w:r w:rsidR="009F19CB" w:rsidRPr="00AA5B9B">
        <w:rPr>
          <w:sz w:val="20"/>
          <w:szCs w:val="20"/>
          <w:lang w:val="sq-AL"/>
        </w:rPr>
        <w:t>agesa nga palët e treta te jashtme (PDG)  EU</w:t>
      </w:r>
      <w:r w:rsidR="005629AD" w:rsidRPr="00AA5B9B">
        <w:rPr>
          <w:sz w:val="20"/>
          <w:szCs w:val="20"/>
          <w:lang w:val="sq-AL"/>
        </w:rPr>
        <w:t>-</w:t>
      </w:r>
      <w:r w:rsidR="009F19CB" w:rsidRPr="00AA5B9B">
        <w:rPr>
          <w:sz w:val="20"/>
          <w:szCs w:val="20"/>
          <w:lang w:val="sq-AL"/>
        </w:rPr>
        <w:t xml:space="preserve">. Unioni Evropian e lidhur mesë Organizatës Ndërkombëtare për Migrim </w:t>
      </w:r>
      <w:r w:rsidR="005629AD" w:rsidRPr="00AA5B9B">
        <w:rPr>
          <w:sz w:val="20"/>
          <w:szCs w:val="20"/>
          <w:lang w:val="sq-AL"/>
        </w:rPr>
        <w:t>(</w:t>
      </w:r>
      <w:r w:rsidR="009F19CB" w:rsidRPr="00AA5B9B">
        <w:rPr>
          <w:sz w:val="20"/>
          <w:szCs w:val="20"/>
          <w:lang w:val="sq-AL"/>
        </w:rPr>
        <w:t>IOM</w:t>
      </w:r>
      <w:r w:rsidR="005629AD" w:rsidRPr="00AA5B9B">
        <w:rPr>
          <w:sz w:val="20"/>
          <w:szCs w:val="20"/>
          <w:lang w:val="sq-AL"/>
        </w:rPr>
        <w:t>)</w:t>
      </w:r>
      <w:r w:rsidR="009F19CB" w:rsidRPr="00AA5B9B">
        <w:rPr>
          <w:sz w:val="20"/>
          <w:szCs w:val="20"/>
          <w:lang w:val="sq-AL"/>
        </w:rPr>
        <w:t xml:space="preserve">  dhe zyrës për Komunitete dhe Kthim  në Obiliq  . </w:t>
      </w:r>
      <w:r w:rsidR="005629AD" w:rsidRPr="00AA5B9B">
        <w:rPr>
          <w:sz w:val="20"/>
          <w:szCs w:val="20"/>
          <w:lang w:val="sq-AL"/>
        </w:rPr>
        <w:t>“</w:t>
      </w:r>
      <w:r w:rsidR="009F19CB" w:rsidRPr="00AA5B9B">
        <w:rPr>
          <w:sz w:val="20"/>
          <w:szCs w:val="20"/>
          <w:lang w:val="sq-AL"/>
        </w:rPr>
        <w:t xml:space="preserve">Rregullimi i </w:t>
      </w:r>
      <w:r w:rsidR="00AA5B9B" w:rsidRPr="00AA5B9B">
        <w:rPr>
          <w:sz w:val="20"/>
          <w:szCs w:val="20"/>
          <w:lang w:val="sq-AL"/>
        </w:rPr>
        <w:t>rrethojave të v</w:t>
      </w:r>
      <w:r w:rsidR="005629AD" w:rsidRPr="00AA5B9B">
        <w:rPr>
          <w:sz w:val="20"/>
          <w:szCs w:val="20"/>
          <w:lang w:val="sq-AL"/>
        </w:rPr>
        <w:t>arrezave</w:t>
      </w:r>
      <w:r w:rsidR="009F19CB" w:rsidRPr="00AA5B9B">
        <w:rPr>
          <w:sz w:val="20"/>
          <w:szCs w:val="20"/>
          <w:lang w:val="sq-AL"/>
        </w:rPr>
        <w:t xml:space="preserve"> në </w:t>
      </w:r>
      <w:r w:rsidR="00771746">
        <w:rPr>
          <w:sz w:val="20"/>
          <w:szCs w:val="20"/>
          <w:lang w:val="sq-AL"/>
        </w:rPr>
        <w:t>Plemet</w:t>
      </w:r>
      <w:r w:rsidR="00771746" w:rsidRPr="00AA5B9B">
        <w:rPr>
          <w:sz w:val="20"/>
          <w:szCs w:val="20"/>
          <w:lang w:val="sq-AL"/>
        </w:rPr>
        <w:t>inë</w:t>
      </w:r>
      <w:r w:rsidR="005629AD" w:rsidRPr="00AA5B9B">
        <w:rPr>
          <w:sz w:val="20"/>
          <w:szCs w:val="20"/>
          <w:lang w:val="sq-AL"/>
        </w:rPr>
        <w:t>”</w:t>
      </w:r>
      <w:r w:rsidR="009F19CB" w:rsidRPr="00AA5B9B">
        <w:rPr>
          <w:sz w:val="20"/>
          <w:szCs w:val="20"/>
          <w:lang w:val="sq-AL"/>
        </w:rPr>
        <w:t xml:space="preserve">  në vlerë prej 5,203.40</w:t>
      </w:r>
      <w:r w:rsidR="005629AD" w:rsidRPr="00AA5B9B">
        <w:rPr>
          <w:sz w:val="20"/>
          <w:szCs w:val="20"/>
          <w:lang w:val="sq-AL"/>
        </w:rPr>
        <w:t xml:space="preserve"> </w:t>
      </w:r>
      <w:r w:rsidR="009F19CB" w:rsidRPr="00AA5B9B">
        <w:rPr>
          <w:sz w:val="20"/>
          <w:szCs w:val="20"/>
          <w:lang w:val="sq-AL"/>
        </w:rPr>
        <w:t>€  për  vitin 2018.</w:t>
      </w:r>
      <w:r w:rsidR="00AA5B9B" w:rsidRPr="00AA5B9B">
        <w:rPr>
          <w:sz w:val="20"/>
          <w:szCs w:val="20"/>
          <w:lang w:val="sq-AL"/>
        </w:rPr>
        <w:t xml:space="preserve"> Kurse ko</w:t>
      </w:r>
      <w:r w:rsidR="00AA5B9B" w:rsidRPr="00AA5B9B">
        <w:rPr>
          <w:bCs/>
          <w:sz w:val="20"/>
          <w:szCs w:val="20"/>
          <w:u w:val="single"/>
          <w:lang w:val="sq-AL"/>
        </w:rPr>
        <w:t>muna ka bashkëfinan</w:t>
      </w:r>
      <w:r w:rsidR="00A124E0">
        <w:rPr>
          <w:bCs/>
          <w:sz w:val="20"/>
          <w:szCs w:val="20"/>
          <w:u w:val="single"/>
          <w:lang w:val="sq-AL"/>
        </w:rPr>
        <w:t>an</w:t>
      </w:r>
      <w:r w:rsidR="00AA5B9B" w:rsidRPr="00AA5B9B">
        <w:rPr>
          <w:bCs/>
          <w:sz w:val="20"/>
          <w:szCs w:val="20"/>
          <w:u w:val="single"/>
          <w:lang w:val="sq-AL"/>
        </w:rPr>
        <w:t xml:space="preserve">cu </w:t>
      </w:r>
      <w:r w:rsidR="00A124E0">
        <w:rPr>
          <w:bCs/>
          <w:sz w:val="20"/>
          <w:szCs w:val="20"/>
          <w:u w:val="single"/>
          <w:lang w:val="sq-AL"/>
        </w:rPr>
        <w:t xml:space="preserve"> </w:t>
      </w:r>
      <w:r w:rsidR="00AA5B9B" w:rsidRPr="00AA5B9B">
        <w:rPr>
          <w:bCs/>
          <w:sz w:val="20"/>
          <w:szCs w:val="20"/>
          <w:u w:val="single"/>
          <w:lang w:val="sq-AL"/>
        </w:rPr>
        <w:t>me 1,300€</w:t>
      </w:r>
      <w:r w:rsidR="001A68B9">
        <w:rPr>
          <w:b/>
          <w:bCs/>
          <w:u w:val="single"/>
          <w:lang w:val="sq-AL"/>
        </w:rPr>
        <w:br w:type="page"/>
      </w:r>
      <w:r w:rsidR="00031D43" w:rsidRPr="00AC4AB7">
        <w:rPr>
          <w:rFonts w:ascii="Book Antiqua" w:hAnsi="Book Antiqua"/>
          <w:b/>
          <w:bCs/>
          <w:color w:val="365F91"/>
          <w:lang w:val="sq-AL"/>
        </w:rPr>
        <w:lastRenderedPageBreak/>
        <w:t xml:space="preserve">Neni  </w:t>
      </w:r>
      <w:r w:rsidR="00516C7E">
        <w:rPr>
          <w:rFonts w:ascii="Book Antiqua" w:hAnsi="Book Antiqua"/>
          <w:b/>
          <w:bCs/>
          <w:color w:val="365F91"/>
          <w:lang w:val="sq-AL"/>
        </w:rPr>
        <w:t>14</w:t>
      </w:r>
    </w:p>
    <w:p w:rsidR="00031D43" w:rsidRPr="00AC4AB7" w:rsidRDefault="005713F9" w:rsidP="00031D43">
      <w:pPr>
        <w:rPr>
          <w:rFonts w:ascii="Book Antiqua" w:hAnsi="Book Antiqua"/>
          <w:b/>
          <w:bCs/>
          <w:color w:val="365F91"/>
          <w:lang w:val="sq-AL"/>
        </w:rPr>
      </w:pPr>
      <w:r w:rsidRPr="00AC4AB7">
        <w:rPr>
          <w:rFonts w:ascii="Book Antiqua" w:hAnsi="Book Antiqua"/>
          <w:b/>
          <w:bCs/>
          <w:color w:val="365F91"/>
          <w:lang w:val="sq-AL"/>
        </w:rPr>
        <w:t>Raporti i ekzekutimit te buxhetit</w:t>
      </w:r>
    </w:p>
    <w:p w:rsidR="001A68B9" w:rsidRDefault="001A68B9" w:rsidP="001A68B9">
      <w:pPr>
        <w:rPr>
          <w:rFonts w:eastAsia="Times New Roman"/>
          <w:sz w:val="18"/>
          <w:szCs w:val="18"/>
          <w:lang w:val="sq-AL"/>
        </w:rPr>
      </w:pPr>
    </w:p>
    <w:p w:rsidR="007C1875" w:rsidRDefault="003A6E89" w:rsidP="001A68B9">
      <w:pPr>
        <w:rPr>
          <w:rFonts w:eastAsia="Times New Roman"/>
          <w:sz w:val="18"/>
          <w:szCs w:val="18"/>
          <w:lang w:val="sq-AL"/>
        </w:rPr>
      </w:pPr>
      <w:r w:rsidRPr="003A6E89">
        <w:rPr>
          <w:noProof/>
        </w:rPr>
        <w:pict>
          <v:shape id="_x0000_s1149" type="#_x0000_t75" style="position:absolute;margin-left:0;margin-top:.1pt;width:793.85pt;height:321.2pt;z-index:251677696;mso-position-horizontal:left">
            <v:imagedata r:id="rId15" o:title=""/>
            <w10:wrap type="square" side="right"/>
          </v:shape>
          <o:OLEObject Type="Embed" ProgID="Excel.Sheet.8" ShapeID="_x0000_s1149" DrawAspect="Content" ObjectID="_1612181185" r:id="rId16"/>
        </w:pict>
      </w:r>
    </w:p>
    <w:p w:rsidR="00986389" w:rsidRDefault="007C1875" w:rsidP="009F668A">
      <w:pPr>
        <w:tabs>
          <w:tab w:val="left" w:pos="4575"/>
        </w:tabs>
        <w:rPr>
          <w:rFonts w:eastAsia="Times New Roman"/>
          <w:sz w:val="20"/>
          <w:szCs w:val="20"/>
          <w:lang w:val="sq-AL"/>
        </w:rPr>
      </w:pPr>
      <w:r>
        <w:rPr>
          <w:sz w:val="20"/>
          <w:szCs w:val="20"/>
          <w:lang w:val="sq-AL"/>
        </w:rPr>
        <w:t>-</w:t>
      </w:r>
      <w:r w:rsidR="00A124E0">
        <w:rPr>
          <w:sz w:val="20"/>
          <w:szCs w:val="20"/>
          <w:lang w:val="sq-AL"/>
        </w:rPr>
        <w:t>THV Janar-D</w:t>
      </w:r>
      <w:r w:rsidRPr="007F3E12">
        <w:rPr>
          <w:sz w:val="20"/>
          <w:szCs w:val="20"/>
          <w:lang w:val="sq-AL"/>
        </w:rPr>
        <w:t>hjetor /2018 janë realizuar ne shume 917,275.26€ mirëpo ne SIMFK janë buxhetuar dhe alo kuar  837,652.87 € diferenca ne shume  79,62</w:t>
      </w:r>
      <w:r w:rsidR="002B3FE0">
        <w:rPr>
          <w:sz w:val="20"/>
          <w:szCs w:val="20"/>
          <w:lang w:val="sq-AL"/>
        </w:rPr>
        <w:t>2.39 € janë te hyrat e realizuara në dhjetor 2018.</w:t>
      </w:r>
    </w:p>
    <w:p w:rsidR="002B3FE0" w:rsidRDefault="007C1875" w:rsidP="00986389">
      <w:pPr>
        <w:tabs>
          <w:tab w:val="left" w:pos="2640"/>
        </w:tabs>
        <w:rPr>
          <w:rFonts w:eastAsia="Times New Roman"/>
          <w:sz w:val="18"/>
          <w:szCs w:val="18"/>
          <w:lang w:val="sq-AL"/>
        </w:rPr>
      </w:pPr>
      <w:r>
        <w:rPr>
          <w:rFonts w:eastAsia="Times New Roman"/>
          <w:sz w:val="18"/>
          <w:szCs w:val="18"/>
          <w:lang w:val="sq-AL"/>
        </w:rPr>
        <w:t xml:space="preserve"> </w:t>
      </w:r>
      <w:r w:rsidRPr="00EE1C4B">
        <w:rPr>
          <w:rFonts w:eastAsia="Times New Roman"/>
          <w:sz w:val="18"/>
          <w:szCs w:val="18"/>
          <w:lang w:val="sq-AL"/>
        </w:rPr>
        <w:t>Buxheti fillestar  Granti Qeveritar(10) 5,909,763.10 €  dhe  Të hyrat vetanake</w:t>
      </w:r>
      <w:r>
        <w:rPr>
          <w:rFonts w:eastAsia="Times New Roman"/>
          <w:sz w:val="18"/>
          <w:szCs w:val="18"/>
          <w:lang w:val="sq-AL"/>
        </w:rPr>
        <w:t xml:space="preserve"> </w:t>
      </w:r>
      <w:r w:rsidRPr="00EE1C4B">
        <w:rPr>
          <w:rFonts w:eastAsia="Times New Roman"/>
          <w:sz w:val="18"/>
          <w:szCs w:val="18"/>
          <w:lang w:val="sq-AL"/>
        </w:rPr>
        <w:t>(21)</w:t>
      </w:r>
      <w:r>
        <w:rPr>
          <w:rFonts w:eastAsia="Times New Roman"/>
          <w:sz w:val="18"/>
          <w:szCs w:val="18"/>
          <w:lang w:val="sq-AL"/>
        </w:rPr>
        <w:t xml:space="preserve"> </w:t>
      </w:r>
      <w:r w:rsidRPr="00EE1C4B">
        <w:rPr>
          <w:rFonts w:eastAsia="Times New Roman"/>
          <w:sz w:val="18"/>
          <w:szCs w:val="18"/>
          <w:lang w:val="sq-AL"/>
        </w:rPr>
        <w:t>876,728.00</w:t>
      </w:r>
      <w:r>
        <w:rPr>
          <w:rFonts w:eastAsia="Times New Roman"/>
          <w:sz w:val="18"/>
          <w:szCs w:val="18"/>
          <w:lang w:val="sq-AL"/>
        </w:rPr>
        <w:t xml:space="preserve"> </w:t>
      </w:r>
      <w:r w:rsidRPr="00EE1C4B">
        <w:rPr>
          <w:rFonts w:eastAsia="Times New Roman"/>
          <w:sz w:val="18"/>
          <w:szCs w:val="18"/>
          <w:lang w:val="sq-AL"/>
        </w:rPr>
        <w:t>€  Financimi nga Huamarrja në Shëndetësi 51,717.60 €</w:t>
      </w:r>
      <w:r w:rsidR="002B3FE0">
        <w:rPr>
          <w:rFonts w:eastAsia="Times New Roman"/>
          <w:sz w:val="18"/>
          <w:szCs w:val="18"/>
          <w:lang w:val="sq-AL"/>
        </w:rPr>
        <w:t>.</w:t>
      </w:r>
    </w:p>
    <w:p w:rsidR="007C1875" w:rsidRPr="00EE1C4B" w:rsidRDefault="002B3FE0" w:rsidP="00986389">
      <w:pPr>
        <w:tabs>
          <w:tab w:val="left" w:pos="2640"/>
        </w:tabs>
        <w:rPr>
          <w:rFonts w:eastAsia="Times New Roman"/>
          <w:sz w:val="18"/>
          <w:szCs w:val="18"/>
          <w:lang w:val="sq-AL"/>
        </w:rPr>
      </w:pPr>
      <w:r>
        <w:rPr>
          <w:rFonts w:eastAsia="Times New Roman"/>
          <w:sz w:val="18"/>
          <w:szCs w:val="18"/>
          <w:lang w:val="sq-AL"/>
        </w:rPr>
        <w:t>-</w:t>
      </w:r>
      <w:r w:rsidR="007C1875" w:rsidRPr="00EE1C4B">
        <w:rPr>
          <w:rFonts w:eastAsia="Times New Roman"/>
          <w:sz w:val="18"/>
          <w:szCs w:val="18"/>
          <w:lang w:val="sq-AL"/>
        </w:rPr>
        <w:t xml:space="preserve">     Financimi nga Huamarrja në Arsim (8,230.00 €  mallra dhe 5,487.00€ kapitale)  =</w:t>
      </w:r>
      <w:r>
        <w:rPr>
          <w:rFonts w:eastAsia="Times New Roman"/>
          <w:sz w:val="18"/>
          <w:szCs w:val="18"/>
          <w:lang w:val="sq-AL"/>
        </w:rPr>
        <w:t xml:space="preserve"> </w:t>
      </w:r>
      <w:r w:rsidR="007C1875" w:rsidRPr="00EE1C4B">
        <w:rPr>
          <w:rFonts w:eastAsia="Times New Roman"/>
          <w:sz w:val="18"/>
          <w:szCs w:val="18"/>
          <w:lang w:val="sq-AL"/>
        </w:rPr>
        <w:t>6,851,925.70 €.</w:t>
      </w:r>
    </w:p>
    <w:p w:rsidR="007C1875" w:rsidRPr="00541FFC" w:rsidRDefault="007C1875" w:rsidP="007C1875">
      <w:pPr>
        <w:rPr>
          <w:rFonts w:eastAsia="Times New Roman"/>
          <w:sz w:val="18"/>
          <w:szCs w:val="18"/>
          <w:highlight w:val="yellow"/>
          <w:lang w:val="sq-AL"/>
        </w:rPr>
      </w:pPr>
      <w:r>
        <w:rPr>
          <w:rFonts w:eastAsia="Times New Roman"/>
          <w:sz w:val="18"/>
          <w:szCs w:val="18"/>
          <w:lang w:val="sq-AL"/>
        </w:rPr>
        <w:t xml:space="preserve">- </w:t>
      </w:r>
      <w:r w:rsidRPr="00B32C54">
        <w:rPr>
          <w:rFonts w:eastAsia="Times New Roman"/>
          <w:sz w:val="18"/>
          <w:szCs w:val="18"/>
          <w:lang w:val="sq-AL"/>
        </w:rPr>
        <w:t xml:space="preserve">Buxheti final  GQ(10) 5,897,984.67 </w:t>
      </w:r>
      <w:r w:rsidRPr="00673B53">
        <w:rPr>
          <w:rFonts w:eastAsia="Times New Roman"/>
          <w:sz w:val="18"/>
          <w:szCs w:val="18"/>
          <w:lang w:val="sq-AL"/>
        </w:rPr>
        <w:t>€ Të HV(21,</w:t>
      </w:r>
      <w:r w:rsidRPr="00CA4AA6">
        <w:rPr>
          <w:rFonts w:eastAsia="Times New Roman"/>
          <w:sz w:val="18"/>
          <w:szCs w:val="18"/>
          <w:lang w:val="sq-AL"/>
        </w:rPr>
        <w:t>gjobat dhe dënimet</w:t>
      </w:r>
      <w:r w:rsidR="002B3FE0">
        <w:rPr>
          <w:rFonts w:eastAsia="Times New Roman"/>
          <w:sz w:val="18"/>
          <w:szCs w:val="18"/>
          <w:lang w:val="sq-AL"/>
        </w:rPr>
        <w:t xml:space="preserve"> </w:t>
      </w:r>
      <w:r w:rsidRPr="00673B53">
        <w:rPr>
          <w:rFonts w:eastAsia="Times New Roman"/>
          <w:sz w:val="18"/>
          <w:szCs w:val="18"/>
          <w:lang w:val="sq-AL"/>
        </w:rPr>
        <w:t>=  912,879.87€)  të</w:t>
      </w:r>
      <w:r w:rsidRPr="00B32C54">
        <w:rPr>
          <w:rFonts w:eastAsia="Times New Roman"/>
          <w:sz w:val="18"/>
          <w:szCs w:val="18"/>
          <w:lang w:val="sq-AL"/>
        </w:rPr>
        <w:t xml:space="preserve"> hyrat e bartura(22) 396</w:t>
      </w:r>
      <w:r>
        <w:rPr>
          <w:rFonts w:eastAsia="Times New Roman"/>
          <w:sz w:val="18"/>
          <w:szCs w:val="18"/>
          <w:lang w:val="sq-AL"/>
        </w:rPr>
        <w:t>,</w:t>
      </w:r>
      <w:r w:rsidRPr="00B32C54">
        <w:rPr>
          <w:rFonts w:eastAsia="Times New Roman"/>
          <w:sz w:val="18"/>
          <w:szCs w:val="18"/>
          <w:lang w:val="sq-AL"/>
        </w:rPr>
        <w:t xml:space="preserve">610.47€ </w:t>
      </w:r>
      <w:r w:rsidRPr="00A82A49">
        <w:rPr>
          <w:rFonts w:eastAsia="Times New Roman"/>
          <w:sz w:val="18"/>
          <w:szCs w:val="18"/>
          <w:lang w:val="sq-AL"/>
        </w:rPr>
        <w:t xml:space="preserve">Grantet e </w:t>
      </w:r>
      <w:r w:rsidR="009F668A" w:rsidRPr="00A82A49">
        <w:rPr>
          <w:rFonts w:eastAsia="Times New Roman"/>
          <w:sz w:val="18"/>
          <w:szCs w:val="18"/>
          <w:lang w:val="sq-AL"/>
        </w:rPr>
        <w:t>donat</w:t>
      </w:r>
      <w:r w:rsidR="009F668A">
        <w:rPr>
          <w:rFonts w:eastAsia="Times New Roman"/>
          <w:sz w:val="18"/>
          <w:szCs w:val="18"/>
          <w:lang w:val="sq-AL"/>
        </w:rPr>
        <w:t>orëve</w:t>
      </w:r>
      <w:r w:rsidR="002B3FE0">
        <w:rPr>
          <w:rFonts w:eastAsia="Times New Roman"/>
          <w:sz w:val="18"/>
          <w:szCs w:val="18"/>
          <w:lang w:val="sq-AL"/>
        </w:rPr>
        <w:t xml:space="preserve"> të  mbrendshëm fo</w:t>
      </w:r>
      <w:r w:rsidRPr="00A82A49">
        <w:rPr>
          <w:rFonts w:eastAsia="Times New Roman"/>
          <w:sz w:val="18"/>
          <w:szCs w:val="18"/>
          <w:lang w:val="sq-AL"/>
        </w:rPr>
        <w:t>ndi</w:t>
      </w:r>
      <w:r w:rsidR="002B3FE0">
        <w:rPr>
          <w:rFonts w:eastAsia="Times New Roman"/>
          <w:sz w:val="18"/>
          <w:szCs w:val="18"/>
          <w:lang w:val="sq-AL"/>
        </w:rPr>
        <w:t xml:space="preserve"> </w:t>
      </w:r>
      <w:r w:rsidRPr="00A82A49">
        <w:rPr>
          <w:rFonts w:eastAsia="Times New Roman"/>
          <w:sz w:val="18"/>
          <w:szCs w:val="18"/>
          <w:lang w:val="sq-AL"/>
        </w:rPr>
        <w:t>31 -KOSTT 2016   160.00€</w:t>
      </w:r>
    </w:p>
    <w:p w:rsidR="007C1875" w:rsidRPr="00541FFC" w:rsidRDefault="007C1875" w:rsidP="007C1875">
      <w:pPr>
        <w:rPr>
          <w:rFonts w:eastAsia="Times New Roman"/>
          <w:sz w:val="18"/>
          <w:szCs w:val="18"/>
          <w:highlight w:val="yellow"/>
          <w:lang w:val="sq-AL"/>
        </w:rPr>
      </w:pPr>
      <w:r w:rsidRPr="00B32C54">
        <w:rPr>
          <w:rFonts w:eastAsia="Times New Roman"/>
          <w:sz w:val="18"/>
          <w:szCs w:val="18"/>
          <w:lang w:val="sq-AL"/>
        </w:rPr>
        <w:t>Fondi (31)  8.38€  fondi (46 ) 0.02</w:t>
      </w:r>
      <w:r w:rsidRPr="00673B53">
        <w:rPr>
          <w:rFonts w:eastAsia="Times New Roman"/>
          <w:sz w:val="18"/>
          <w:szCs w:val="18"/>
          <w:lang w:val="sq-AL"/>
        </w:rPr>
        <w:t>€   fondi</w:t>
      </w:r>
      <w:r w:rsidRPr="00B32C54">
        <w:rPr>
          <w:rFonts w:eastAsia="Times New Roman"/>
          <w:sz w:val="18"/>
          <w:szCs w:val="18"/>
          <w:lang w:val="sq-AL"/>
        </w:rPr>
        <w:t xml:space="preserve"> 31 Participim i qytetarëve në bujqësi </w:t>
      </w:r>
      <w:r>
        <w:rPr>
          <w:rFonts w:eastAsia="Times New Roman"/>
          <w:sz w:val="18"/>
          <w:szCs w:val="18"/>
          <w:lang w:val="sq-AL"/>
        </w:rPr>
        <w:t>19,176.00</w:t>
      </w:r>
      <w:r w:rsidRPr="00B32C54">
        <w:rPr>
          <w:rFonts w:eastAsia="Times New Roman"/>
          <w:sz w:val="18"/>
          <w:szCs w:val="18"/>
          <w:lang w:val="sq-AL"/>
        </w:rPr>
        <w:t xml:space="preserve"> €.</w:t>
      </w:r>
    </w:p>
    <w:p w:rsidR="007C1875" w:rsidRDefault="007C1875" w:rsidP="007C1875">
      <w:pPr>
        <w:rPr>
          <w:rFonts w:eastAsia="Times New Roman"/>
          <w:sz w:val="18"/>
          <w:szCs w:val="18"/>
          <w:lang w:val="sq-AL"/>
        </w:rPr>
      </w:pPr>
      <w:r w:rsidRPr="003A2D7A">
        <w:rPr>
          <w:rFonts w:eastAsia="Times New Roman"/>
          <w:sz w:val="18"/>
          <w:szCs w:val="18"/>
          <w:lang w:val="sq-AL"/>
        </w:rPr>
        <w:t xml:space="preserve">fondi 31 Participim i qytetarëve </w:t>
      </w:r>
      <w:r w:rsidR="00317DF2">
        <w:rPr>
          <w:rFonts w:eastAsia="Times New Roman"/>
          <w:sz w:val="18"/>
          <w:szCs w:val="18"/>
          <w:lang w:val="sq-AL"/>
        </w:rPr>
        <w:t xml:space="preserve"> Ura mbi Lumin Llap 700.00€  </w:t>
      </w:r>
      <w:r w:rsidRPr="003A2D7A">
        <w:rPr>
          <w:rFonts w:eastAsia="Times New Roman"/>
          <w:sz w:val="18"/>
          <w:szCs w:val="18"/>
          <w:lang w:val="sq-AL"/>
        </w:rPr>
        <w:t xml:space="preserve"> Fondi(61) Qeveria Zvicrane50,634.00.€ Fondi(04) Financimet nga Huamarrjet  për Shëndetësi 51,717.60€ dhe për</w:t>
      </w:r>
      <w:r>
        <w:rPr>
          <w:rFonts w:eastAsia="Times New Roman"/>
          <w:sz w:val="18"/>
          <w:szCs w:val="18"/>
          <w:lang w:val="sq-AL"/>
        </w:rPr>
        <w:t>(</w:t>
      </w:r>
      <w:r w:rsidRPr="003A2D7A">
        <w:rPr>
          <w:rFonts w:eastAsia="Times New Roman"/>
          <w:sz w:val="18"/>
          <w:szCs w:val="18"/>
          <w:lang w:val="sq-AL"/>
        </w:rPr>
        <w:t xml:space="preserve"> Arsim 13,717.00</w:t>
      </w:r>
      <w:r>
        <w:rPr>
          <w:rFonts w:eastAsia="Times New Roman"/>
          <w:sz w:val="18"/>
          <w:szCs w:val="18"/>
          <w:lang w:val="sq-AL"/>
        </w:rPr>
        <w:t xml:space="preserve">+rritje 5,890.35) </w:t>
      </w:r>
      <w:r w:rsidRPr="003A2D7A">
        <w:rPr>
          <w:rFonts w:eastAsia="Times New Roman"/>
          <w:sz w:val="18"/>
          <w:szCs w:val="18"/>
          <w:lang w:val="sq-AL"/>
        </w:rPr>
        <w:t>=</w:t>
      </w:r>
      <w:r>
        <w:rPr>
          <w:rFonts w:eastAsia="Times New Roman"/>
          <w:sz w:val="18"/>
          <w:szCs w:val="18"/>
          <w:lang w:val="sq-AL"/>
        </w:rPr>
        <w:t xml:space="preserve"> </w:t>
      </w:r>
      <w:r w:rsidR="00317DF2" w:rsidRPr="00317DF2">
        <w:rPr>
          <w:rFonts w:eastAsia="Times New Roman"/>
          <w:sz w:val="18"/>
          <w:szCs w:val="18"/>
          <w:lang w:val="sq-AL"/>
        </w:rPr>
        <w:t>7,349,478.36</w:t>
      </w:r>
      <w:r w:rsidRPr="00317DF2">
        <w:rPr>
          <w:rFonts w:eastAsia="Times New Roman"/>
          <w:sz w:val="18"/>
          <w:szCs w:val="18"/>
          <w:lang w:val="sq-AL"/>
        </w:rPr>
        <w:t>€.</w:t>
      </w:r>
      <w:r>
        <w:rPr>
          <w:rFonts w:eastAsia="Times New Roman"/>
          <w:sz w:val="18"/>
          <w:szCs w:val="18"/>
          <w:lang w:val="sq-AL"/>
        </w:rPr>
        <w:t xml:space="preserve">   </w:t>
      </w:r>
    </w:p>
    <w:p w:rsidR="007C1875" w:rsidRDefault="007C1875" w:rsidP="007C1875">
      <w:pPr>
        <w:rPr>
          <w:rFonts w:eastAsia="Times New Roman"/>
          <w:sz w:val="18"/>
          <w:szCs w:val="18"/>
          <w:lang w:val="sq-AL"/>
        </w:rPr>
      </w:pPr>
    </w:p>
    <w:p w:rsidR="00AC4AB7"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lastRenderedPageBreak/>
        <w:t xml:space="preserve">Neni  </w:t>
      </w:r>
      <w:r w:rsidR="00952024" w:rsidRPr="00AC4AB7">
        <w:rPr>
          <w:rFonts w:ascii="Book Antiqua" w:hAnsi="Book Antiqua"/>
          <w:b/>
          <w:bCs/>
          <w:color w:val="365F91"/>
          <w:lang w:val="sq-AL"/>
        </w:rPr>
        <w:t>1</w:t>
      </w:r>
      <w:r w:rsidR="00516C7E">
        <w:rPr>
          <w:rFonts w:ascii="Book Antiqua" w:hAnsi="Book Antiqua"/>
          <w:b/>
          <w:bCs/>
          <w:color w:val="365F91"/>
          <w:lang w:val="sq-AL"/>
        </w:rPr>
        <w:t>5</w:t>
      </w:r>
    </w:p>
    <w:p w:rsidR="00031D43"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t xml:space="preserve">Shënimet shpjeguese për pasqyrat financiare </w:t>
      </w:r>
    </w:p>
    <w:p w:rsidR="001A68B9" w:rsidRPr="00374FB9" w:rsidRDefault="001A68B9" w:rsidP="001A68B9">
      <w:pPr>
        <w:rPr>
          <w:lang w:val="sq-AL"/>
        </w:rPr>
      </w:pPr>
    </w:p>
    <w:p w:rsidR="001A68B9" w:rsidRPr="00C30520" w:rsidRDefault="001A68B9" w:rsidP="001A68B9">
      <w:pPr>
        <w:rPr>
          <w:b/>
          <w:color w:val="365F91"/>
          <w:sz w:val="32"/>
          <w:szCs w:val="32"/>
          <w:u w:val="single"/>
          <w:lang w:val="sq-AL"/>
        </w:rPr>
      </w:pPr>
      <w:r w:rsidRPr="00C30520">
        <w:rPr>
          <w:b/>
          <w:color w:val="365F91"/>
          <w:u w:val="single"/>
          <w:lang w:val="sq-AL"/>
        </w:rPr>
        <w:t>Shënimi 1</w:t>
      </w:r>
    </w:p>
    <w:p w:rsidR="001A68B9" w:rsidRPr="00C30520" w:rsidRDefault="001A68B9" w:rsidP="001A68B9">
      <w:pPr>
        <w:rPr>
          <w:b/>
          <w:color w:val="365F91"/>
          <w:lang w:val="sq-AL"/>
        </w:rPr>
      </w:pPr>
      <w:r w:rsidRPr="00C30520">
        <w:rPr>
          <w:b/>
          <w:color w:val="365F91"/>
          <w:lang w:val="sq-AL"/>
        </w:rPr>
        <w:t xml:space="preserve">Informata për organizatën buxhetore (aktivitetet, legjislacioni, etj) dhe politikat kontabël </w:t>
      </w:r>
    </w:p>
    <w:p w:rsidR="009D4501" w:rsidRDefault="009A47B2" w:rsidP="009A47B2">
      <w:pPr>
        <w:tabs>
          <w:tab w:val="left" w:pos="12375"/>
        </w:tabs>
        <w:rPr>
          <w:b/>
          <w:sz w:val="32"/>
          <w:szCs w:val="32"/>
          <w:lang w:val="sq-AL"/>
        </w:rPr>
      </w:pPr>
      <w:r>
        <w:rPr>
          <w:b/>
          <w:sz w:val="32"/>
          <w:szCs w:val="32"/>
          <w:lang w:val="sq-AL"/>
        </w:rPr>
        <w:tab/>
      </w:r>
    </w:p>
    <w:p w:rsidR="00516C7E" w:rsidRPr="00C30520" w:rsidRDefault="00516C7E" w:rsidP="00516C7E">
      <w:pPr>
        <w:rPr>
          <w:b/>
          <w:color w:val="365F91"/>
          <w:sz w:val="32"/>
          <w:szCs w:val="32"/>
          <w:lang w:val="sq-AL"/>
        </w:rPr>
      </w:pPr>
      <w:r w:rsidRPr="00C30520">
        <w:rPr>
          <w:b/>
          <w:color w:val="365F91"/>
          <w:u w:val="single"/>
          <w:lang w:val="sq-AL"/>
        </w:rPr>
        <w:t xml:space="preserve">Shënimi </w:t>
      </w:r>
      <w:r>
        <w:rPr>
          <w:b/>
          <w:color w:val="365F91"/>
          <w:u w:val="single"/>
          <w:lang w:val="sq-AL"/>
        </w:rPr>
        <w:t>2</w:t>
      </w:r>
      <w:r w:rsidR="005E6F42">
        <w:rPr>
          <w:b/>
          <w:color w:val="365F91"/>
          <w:u w:val="single"/>
          <w:lang w:val="sq-AL"/>
        </w:rPr>
        <w:t xml:space="preserve">   </w:t>
      </w:r>
      <w:r w:rsidR="00602A04">
        <w:rPr>
          <w:b/>
          <w:color w:val="365F91"/>
          <w:u w:val="single"/>
          <w:lang w:val="sq-AL"/>
        </w:rPr>
        <w:t>Paga</w:t>
      </w:r>
      <w:r w:rsidRPr="00C30520">
        <w:rPr>
          <w:b/>
          <w:color w:val="365F91"/>
          <w:u w:val="single"/>
          <w:lang w:val="sq-AL"/>
        </w:rPr>
        <w:t xml:space="preserve"> dhe </w:t>
      </w:r>
      <w:r>
        <w:rPr>
          <w:b/>
          <w:color w:val="365F91"/>
          <w:u w:val="single"/>
          <w:lang w:val="sq-AL"/>
        </w:rPr>
        <w:t>rroga</w:t>
      </w:r>
    </w:p>
    <w:p w:rsidR="00516C7E" w:rsidRPr="002A1F9C" w:rsidRDefault="00516C7E" w:rsidP="00516C7E">
      <w:pPr>
        <w:ind w:left="720"/>
        <w:rPr>
          <w:b/>
          <w:sz w:val="32"/>
          <w:szCs w:val="32"/>
          <w:lang w:val="sq-AL"/>
        </w:rPr>
      </w:pPr>
    </w:p>
    <w:bookmarkStart w:id="4" w:name="_MON_1543301499"/>
    <w:bookmarkEnd w:id="4"/>
    <w:p w:rsidR="00516C7E" w:rsidRDefault="005B4D95" w:rsidP="00516C7E">
      <w:pPr>
        <w:tabs>
          <w:tab w:val="left" w:pos="1300"/>
        </w:tabs>
        <w:rPr>
          <w:lang w:val="sq-AL"/>
        </w:rPr>
      </w:pPr>
      <w:r w:rsidRPr="002A1F9C">
        <w:rPr>
          <w:lang w:val="sq-AL"/>
        </w:rPr>
        <w:object w:dxaOrig="17596" w:dyaOrig="4247">
          <v:shape id="_x0000_i1026" type="#_x0000_t75" style="width:624pt;height:149.25pt" o:ole="">
            <v:imagedata r:id="rId17" o:title=""/>
          </v:shape>
          <o:OLEObject Type="Embed" ProgID="Excel.Sheet.8" ShapeID="_x0000_i1026" DrawAspect="Content" ObjectID="_1612181165" r:id="rId18"/>
        </w:object>
      </w:r>
    </w:p>
    <w:p w:rsidR="005E6F42" w:rsidRPr="005E6F42" w:rsidRDefault="005E6F42" w:rsidP="005E6F42">
      <w:pPr>
        <w:tabs>
          <w:tab w:val="left" w:pos="1300"/>
        </w:tabs>
        <w:rPr>
          <w:b/>
          <w:i/>
          <w:sz w:val="2"/>
          <w:u w:val="single"/>
          <w:lang w:val="sq-AL"/>
        </w:rPr>
      </w:pPr>
    </w:p>
    <w:p w:rsidR="00516C7E" w:rsidRPr="005E6F42" w:rsidRDefault="00516C7E" w:rsidP="005E6F42">
      <w:pPr>
        <w:tabs>
          <w:tab w:val="left" w:pos="1300"/>
        </w:tabs>
        <w:rPr>
          <w:b/>
          <w:sz w:val="20"/>
          <w:u w:val="single"/>
          <w:lang w:val="sq-AL"/>
        </w:rPr>
      </w:pPr>
      <w:r w:rsidRPr="005E6F42">
        <w:rPr>
          <w:b/>
          <w:sz w:val="20"/>
          <w:u w:val="single"/>
          <w:lang w:val="sq-AL"/>
        </w:rPr>
        <w:t>Shpalos në detaje  shënimet e pasqyruara në tabelë:</w:t>
      </w: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986389" w:rsidRDefault="00986389"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r w:rsidRPr="00C30520">
        <w:rPr>
          <w:b/>
          <w:color w:val="365F91"/>
          <w:u w:val="single"/>
          <w:lang w:val="sq-AL"/>
        </w:rPr>
        <w:lastRenderedPageBreak/>
        <w:t xml:space="preserve">Shënimi </w:t>
      </w:r>
      <w:r>
        <w:rPr>
          <w:b/>
          <w:color w:val="365F91"/>
          <w:u w:val="single"/>
          <w:lang w:val="sq-AL"/>
        </w:rPr>
        <w:t>3</w:t>
      </w:r>
      <w:r w:rsidR="005E6F42">
        <w:rPr>
          <w:b/>
          <w:color w:val="365F91"/>
          <w:u w:val="single"/>
          <w:lang w:val="sq-AL"/>
        </w:rPr>
        <w:t xml:space="preserve">   </w:t>
      </w:r>
      <w:r w:rsidR="00482270">
        <w:rPr>
          <w:b/>
          <w:color w:val="365F91"/>
          <w:u w:val="single"/>
          <w:lang w:val="sq-AL"/>
        </w:rPr>
        <w:t>Mallra dhe shërbime</w:t>
      </w:r>
    </w:p>
    <w:p w:rsidR="006A0D29" w:rsidRDefault="003A6E89" w:rsidP="00482270">
      <w:pPr>
        <w:tabs>
          <w:tab w:val="left" w:pos="1300"/>
        </w:tabs>
        <w:rPr>
          <w:b/>
          <w:sz w:val="20"/>
          <w:u w:val="single"/>
          <w:lang w:val="sq-AL"/>
        </w:rPr>
      </w:pPr>
      <w:r w:rsidRPr="003A6E89">
        <w:rPr>
          <w:noProof/>
        </w:rPr>
        <w:pict>
          <v:shape id="_x0000_s1117" type="#_x0000_t75" style="position:absolute;margin-left:0;margin-top:.5pt;width:603pt;height:361.9pt;z-index:251670528;mso-position-horizontal:left">
            <v:imagedata r:id="rId19" o:title=""/>
            <w10:wrap type="square" side="right"/>
          </v:shape>
          <o:OLEObject Type="Embed" ProgID="Excel.Sheet.8" ShapeID="_x0000_s1117" DrawAspect="Content" ObjectID="_1612181186" r:id="rId20"/>
        </w:pict>
      </w: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6A0D29" w:rsidRDefault="006A0D29" w:rsidP="00482270">
      <w:pPr>
        <w:tabs>
          <w:tab w:val="left" w:pos="1300"/>
        </w:tabs>
        <w:rPr>
          <w:b/>
          <w:sz w:val="20"/>
          <w:u w:val="single"/>
          <w:lang w:val="sq-AL"/>
        </w:rPr>
      </w:pPr>
    </w:p>
    <w:p w:rsidR="00482270" w:rsidRPr="005E6F42" w:rsidRDefault="00482270" w:rsidP="00482270">
      <w:pPr>
        <w:tabs>
          <w:tab w:val="left" w:pos="1300"/>
        </w:tabs>
        <w:rPr>
          <w:b/>
          <w:sz w:val="20"/>
          <w:u w:val="single"/>
          <w:lang w:val="sq-AL"/>
        </w:rPr>
      </w:pPr>
      <w:r w:rsidRPr="005E6F42">
        <w:rPr>
          <w:b/>
          <w:sz w:val="20"/>
          <w:u w:val="single"/>
          <w:lang w:val="sq-AL"/>
        </w:rPr>
        <w:t>Shpalos në detaje  shënimet e pasqyruara në tabelë:</w:t>
      </w:r>
    </w:p>
    <w:p w:rsidR="00813DD3" w:rsidRPr="006554FB" w:rsidRDefault="00CA4AA6" w:rsidP="00813DD3">
      <w:pPr>
        <w:tabs>
          <w:tab w:val="left" w:pos="1080"/>
        </w:tabs>
        <w:rPr>
          <w:rStyle w:val="Emphasis"/>
          <w:sz w:val="20"/>
          <w:szCs w:val="20"/>
          <w:lang w:val="sq-AL"/>
        </w:rPr>
      </w:pPr>
      <w:r>
        <w:rPr>
          <w:rStyle w:val="Emphasis"/>
          <w:sz w:val="20"/>
          <w:szCs w:val="20"/>
          <w:lang w:val="sq-AL"/>
        </w:rPr>
        <w:t>.</w:t>
      </w:r>
      <w:r w:rsidR="00813DD3" w:rsidRPr="006554FB">
        <w:rPr>
          <w:rStyle w:val="Emphasis"/>
          <w:sz w:val="20"/>
          <w:szCs w:val="20"/>
          <w:lang w:val="sq-AL"/>
        </w:rPr>
        <w:t xml:space="preserve">-Operatori ekonomik Alfa Com SHPK nr. i Biznesit 70434766 nr. Fiskal 6000179734 . Projekti “ Riparimi i rrugëve të kategorisë së  IV në vlerë prej 19,851.05 €.mjete te marra me Nenin 39.2. në mungesë buxheti sepse pa Rishikim buxheti nuk kemi pas mundësi pagese.Kërkesa për pagesë ka qenë në thesar dhe konfirmimi për pagesë ka qenë nga vlerat e mbetura nga projektet kapitale, por Thesari nuk e ka ekzekutu fare, prandaj kjo pagesë është kryer në fillim vitin 2018 pa konfirmim të OB. </w:t>
      </w:r>
    </w:p>
    <w:p w:rsidR="00813DD3" w:rsidRPr="006554FB" w:rsidRDefault="00813DD3" w:rsidP="00813DD3">
      <w:pPr>
        <w:rPr>
          <w:rStyle w:val="Emphasis"/>
          <w:sz w:val="20"/>
          <w:szCs w:val="20"/>
          <w:lang w:val="sq-AL"/>
        </w:rPr>
      </w:pPr>
    </w:p>
    <w:p w:rsidR="00813DD3" w:rsidRPr="006554FB" w:rsidRDefault="00813DD3" w:rsidP="00813DD3">
      <w:pPr>
        <w:rPr>
          <w:rStyle w:val="Emphasis"/>
          <w:sz w:val="20"/>
          <w:szCs w:val="20"/>
          <w:lang w:val="sq-AL"/>
        </w:rPr>
      </w:pPr>
      <w:r w:rsidRPr="006554FB">
        <w:rPr>
          <w:rStyle w:val="Emphasis"/>
          <w:sz w:val="20"/>
          <w:szCs w:val="20"/>
          <w:lang w:val="sq-AL"/>
        </w:rPr>
        <w:t>-  Gjykata e apelit AC.nr.4300/17 -Paditësi  Isa Tahiri punëtor në shkollë  në vlerë prej  4,096.65 €.</w:t>
      </w:r>
    </w:p>
    <w:p w:rsidR="00EF00FE" w:rsidRPr="006554FB" w:rsidRDefault="00813DD3" w:rsidP="00813DD3">
      <w:pPr>
        <w:rPr>
          <w:b/>
          <w:color w:val="365F91"/>
          <w:sz w:val="20"/>
          <w:szCs w:val="20"/>
          <w:u w:val="single"/>
          <w:lang w:val="sq-AL"/>
        </w:rPr>
      </w:pPr>
      <w:r w:rsidRPr="006554FB">
        <w:rPr>
          <w:rStyle w:val="Emphasis"/>
          <w:sz w:val="20"/>
          <w:szCs w:val="20"/>
          <w:lang w:val="sq-AL"/>
        </w:rPr>
        <w:t xml:space="preserve">- Përmbaruesi    Ilir Mulhaxha   P.nr.1257/18   nr.1310/18-1287 </w:t>
      </w:r>
      <w:r>
        <w:rPr>
          <w:rStyle w:val="Emphasis"/>
          <w:sz w:val="20"/>
          <w:szCs w:val="20"/>
          <w:lang w:val="sq-AL"/>
        </w:rPr>
        <w:t xml:space="preserve">në vlerë prej 180 € si dhe </w:t>
      </w:r>
      <w:r w:rsidRPr="006554FB">
        <w:rPr>
          <w:rStyle w:val="Emphasis"/>
          <w:sz w:val="20"/>
          <w:szCs w:val="20"/>
          <w:lang w:val="sq-AL"/>
        </w:rPr>
        <w:t>Operatorin ek.  KED</w:t>
      </w:r>
      <w:r>
        <w:rPr>
          <w:rStyle w:val="Emphasis"/>
          <w:sz w:val="20"/>
          <w:szCs w:val="20"/>
          <w:lang w:val="sq-AL"/>
        </w:rPr>
        <w:t xml:space="preserve">S </w:t>
      </w:r>
      <w:r w:rsidRPr="006554FB">
        <w:rPr>
          <w:rStyle w:val="Emphasis"/>
          <w:sz w:val="20"/>
          <w:szCs w:val="20"/>
          <w:lang w:val="sq-AL"/>
        </w:rPr>
        <w:t xml:space="preserve">co </w:t>
      </w:r>
      <w:r>
        <w:rPr>
          <w:rStyle w:val="Emphasis"/>
          <w:sz w:val="20"/>
          <w:szCs w:val="20"/>
          <w:lang w:val="sq-AL"/>
        </w:rPr>
        <w:t xml:space="preserve">me </w:t>
      </w:r>
      <w:r w:rsidRPr="006554FB">
        <w:rPr>
          <w:rStyle w:val="Emphasis"/>
          <w:sz w:val="20"/>
          <w:szCs w:val="20"/>
          <w:lang w:val="sq-AL"/>
        </w:rPr>
        <w:t xml:space="preserve">nr.biznesit  71102130 </w:t>
      </w:r>
      <w:r>
        <w:rPr>
          <w:rStyle w:val="Emphasis"/>
          <w:sz w:val="20"/>
          <w:szCs w:val="20"/>
          <w:lang w:val="sq-AL"/>
        </w:rPr>
        <w:t>shpenzimet e rrymës për mungesë të mjeteve</w:t>
      </w:r>
      <w:r w:rsidR="001D6788">
        <w:rPr>
          <w:rStyle w:val="Emphasis"/>
          <w:sz w:val="20"/>
          <w:szCs w:val="20"/>
          <w:lang w:val="sq-AL"/>
        </w:rPr>
        <w:t>.</w:t>
      </w:r>
    </w:p>
    <w:p w:rsidR="006A0D29" w:rsidRDefault="006A0D29" w:rsidP="00482270">
      <w:pPr>
        <w:rPr>
          <w:b/>
          <w:color w:val="365F91"/>
          <w:u w:val="single"/>
          <w:lang w:val="sq-AL"/>
        </w:rPr>
      </w:pPr>
    </w:p>
    <w:p w:rsidR="006A0D29" w:rsidRDefault="006A0D29" w:rsidP="00482270">
      <w:pPr>
        <w:rPr>
          <w:b/>
          <w:color w:val="365F91"/>
          <w:u w:val="single"/>
          <w:lang w:val="sq-AL"/>
        </w:rPr>
      </w:pPr>
    </w:p>
    <w:p w:rsidR="00516C7E" w:rsidRDefault="00516C7E" w:rsidP="00516C7E">
      <w:pPr>
        <w:tabs>
          <w:tab w:val="left" w:pos="1080"/>
        </w:tabs>
        <w:rPr>
          <w:b/>
          <w:color w:val="365F91"/>
          <w:u w:val="single"/>
          <w:lang w:val="sq-AL"/>
        </w:rPr>
      </w:pPr>
      <w:r w:rsidRPr="00C30520">
        <w:rPr>
          <w:b/>
          <w:color w:val="365F91"/>
          <w:u w:val="single"/>
          <w:lang w:val="sq-AL"/>
        </w:rPr>
        <w:t xml:space="preserve">Shënimi </w:t>
      </w:r>
      <w:r w:rsidR="00602A04">
        <w:rPr>
          <w:b/>
          <w:color w:val="365F91"/>
          <w:u w:val="single"/>
          <w:lang w:val="sq-AL"/>
        </w:rPr>
        <w:t>4</w:t>
      </w:r>
      <w:r w:rsidRPr="00C30520">
        <w:rPr>
          <w:b/>
          <w:color w:val="365F91"/>
          <w:u w:val="single"/>
          <w:lang w:val="sq-AL"/>
        </w:rPr>
        <w:tab/>
        <w:t>S</w:t>
      </w:r>
      <w:r w:rsidR="00482270">
        <w:rPr>
          <w:b/>
          <w:color w:val="365F91"/>
          <w:u w:val="single"/>
          <w:lang w:val="sq-AL"/>
        </w:rPr>
        <w:t>hpenzime</w:t>
      </w:r>
      <w:r w:rsidRPr="00C30520">
        <w:rPr>
          <w:b/>
          <w:color w:val="365F91"/>
          <w:u w:val="single"/>
          <w:lang w:val="sq-AL"/>
        </w:rPr>
        <w:t xml:space="preserve"> komunale </w:t>
      </w:r>
    </w:p>
    <w:p w:rsidR="00482270" w:rsidRDefault="00482270" w:rsidP="00482270">
      <w:pPr>
        <w:tabs>
          <w:tab w:val="left" w:pos="1080"/>
        </w:tabs>
        <w:rPr>
          <w:b/>
          <w:sz w:val="20"/>
          <w:u w:val="single"/>
          <w:lang w:val="sq-AL"/>
        </w:rPr>
      </w:pPr>
    </w:p>
    <w:p w:rsidR="00EF00FE" w:rsidRDefault="003A6E89" w:rsidP="00482270">
      <w:pPr>
        <w:tabs>
          <w:tab w:val="left" w:pos="1080"/>
        </w:tabs>
        <w:rPr>
          <w:b/>
          <w:sz w:val="20"/>
          <w:lang w:val="sq-AL"/>
        </w:rPr>
      </w:pPr>
      <w:r w:rsidRPr="003A6E89">
        <w:rPr>
          <w:b/>
          <w:noProof/>
          <w:color w:val="365F91"/>
          <w:u w:val="single"/>
        </w:rPr>
        <w:pict>
          <v:shape id="_x0000_s1118" type="#_x0000_t75" style="position:absolute;margin-left:12pt;margin-top:.85pt;width:446.35pt;height:87.05pt;z-index:251671552">
            <v:imagedata r:id="rId21" o:title=""/>
            <w10:wrap type="square" side="right"/>
          </v:shape>
          <o:OLEObject Type="Embed" ProgID="Excel.Sheet.8" ShapeID="_x0000_s1118" DrawAspect="Content" ObjectID="_1612181187" r:id="rId22"/>
        </w:pict>
      </w:r>
      <w:r w:rsidR="00482270">
        <w:rPr>
          <w:b/>
          <w:sz w:val="20"/>
          <w:lang w:val="sq-AL"/>
        </w:rPr>
        <w:t xml:space="preserve">    </w:t>
      </w:r>
    </w:p>
    <w:p w:rsidR="00EF00FE" w:rsidRDefault="00EF00FE" w:rsidP="00482270">
      <w:pPr>
        <w:tabs>
          <w:tab w:val="left" w:pos="1080"/>
        </w:tabs>
        <w:rPr>
          <w:b/>
          <w:sz w:val="20"/>
          <w:lang w:val="sq-AL"/>
        </w:rPr>
      </w:pPr>
    </w:p>
    <w:p w:rsidR="00EF00FE" w:rsidRDefault="005B4D95" w:rsidP="005B4D95">
      <w:pPr>
        <w:tabs>
          <w:tab w:val="left" w:pos="1080"/>
        </w:tabs>
        <w:rPr>
          <w:b/>
          <w:sz w:val="20"/>
          <w:lang w:val="sq-AL"/>
        </w:rPr>
      </w:pPr>
      <w:r>
        <w:rPr>
          <w:b/>
          <w:sz w:val="20"/>
          <w:lang w:val="sq-AL"/>
        </w:rPr>
        <w:tab/>
      </w:r>
    </w:p>
    <w:p w:rsidR="00EF00FE" w:rsidRDefault="00EF00FE" w:rsidP="00482270">
      <w:pPr>
        <w:tabs>
          <w:tab w:val="left" w:pos="1080"/>
        </w:tabs>
        <w:rPr>
          <w:b/>
          <w:sz w:val="20"/>
          <w:lang w:val="sq-AL"/>
        </w:rPr>
      </w:pPr>
    </w:p>
    <w:p w:rsidR="00EF00FE" w:rsidRDefault="00EF00FE" w:rsidP="00482270">
      <w:pPr>
        <w:tabs>
          <w:tab w:val="left" w:pos="1080"/>
        </w:tabs>
        <w:rPr>
          <w:b/>
          <w:sz w:val="20"/>
          <w:lang w:val="sq-AL"/>
        </w:rPr>
      </w:pPr>
    </w:p>
    <w:p w:rsidR="00EF00FE" w:rsidRDefault="00EF00FE" w:rsidP="00482270">
      <w:pPr>
        <w:tabs>
          <w:tab w:val="left" w:pos="1080"/>
        </w:tabs>
        <w:rPr>
          <w:b/>
          <w:sz w:val="20"/>
          <w:lang w:val="sq-AL"/>
        </w:rPr>
      </w:pPr>
    </w:p>
    <w:p w:rsidR="00EF00FE" w:rsidRDefault="00EF00FE" w:rsidP="00482270">
      <w:pPr>
        <w:tabs>
          <w:tab w:val="left" w:pos="1080"/>
        </w:tabs>
        <w:rPr>
          <w:b/>
          <w:sz w:val="20"/>
          <w:lang w:val="sq-AL"/>
        </w:rPr>
      </w:pPr>
    </w:p>
    <w:p w:rsidR="00EF00FE" w:rsidRDefault="00EF00FE" w:rsidP="00482270">
      <w:pPr>
        <w:tabs>
          <w:tab w:val="left" w:pos="1080"/>
        </w:tabs>
        <w:rPr>
          <w:b/>
          <w:sz w:val="20"/>
          <w:lang w:val="sq-AL"/>
        </w:rPr>
      </w:pPr>
    </w:p>
    <w:p w:rsidR="00482270" w:rsidRPr="005E6F42" w:rsidRDefault="00482270" w:rsidP="00482270">
      <w:pPr>
        <w:tabs>
          <w:tab w:val="left" w:pos="1080"/>
        </w:tabs>
        <w:rPr>
          <w:b/>
          <w:sz w:val="20"/>
          <w:u w:val="single"/>
          <w:lang w:val="sq-AL"/>
        </w:rPr>
      </w:pPr>
      <w:r w:rsidRPr="005E6F42">
        <w:rPr>
          <w:b/>
          <w:sz w:val="20"/>
          <w:u w:val="single"/>
          <w:lang w:val="sq-AL"/>
        </w:rPr>
        <w:t>Shpalos në detaje  shënimet e pasqyruara në tabelë:</w:t>
      </w:r>
    </w:p>
    <w:p w:rsidR="00516C7E" w:rsidRPr="002A1F9C"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E1326E" w:rsidRDefault="00E1326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DA6C09" w:rsidRDefault="00DA6C09" w:rsidP="00516C7E">
      <w:pPr>
        <w:tabs>
          <w:tab w:val="left" w:pos="1080"/>
        </w:tabs>
        <w:rPr>
          <w:b/>
          <w:u w:val="single"/>
          <w:lang w:val="sq-AL"/>
        </w:rPr>
      </w:pPr>
    </w:p>
    <w:p w:rsidR="00DA6C09" w:rsidRDefault="00DA6C09" w:rsidP="00516C7E">
      <w:pPr>
        <w:tabs>
          <w:tab w:val="left" w:pos="1080"/>
        </w:tabs>
        <w:rPr>
          <w:b/>
          <w:u w:val="single"/>
          <w:lang w:val="sq-AL"/>
        </w:rPr>
      </w:pPr>
    </w:p>
    <w:p w:rsidR="00DA6C09" w:rsidRDefault="00DA6C09" w:rsidP="00516C7E">
      <w:pPr>
        <w:tabs>
          <w:tab w:val="left" w:pos="1080"/>
        </w:tabs>
        <w:rPr>
          <w:b/>
          <w:u w:val="single"/>
          <w:lang w:val="sq-AL"/>
        </w:rPr>
      </w:pPr>
    </w:p>
    <w:p w:rsidR="00DA6C09" w:rsidRDefault="00DA6C09" w:rsidP="00516C7E">
      <w:pPr>
        <w:tabs>
          <w:tab w:val="left" w:pos="1080"/>
        </w:tabs>
        <w:rPr>
          <w:b/>
          <w:u w:val="single"/>
          <w:lang w:val="sq-AL"/>
        </w:rPr>
      </w:pPr>
    </w:p>
    <w:p w:rsidR="00DA6C09" w:rsidRDefault="00DA6C09" w:rsidP="00516C7E">
      <w:pPr>
        <w:tabs>
          <w:tab w:val="left" w:pos="1080"/>
        </w:tabs>
        <w:rPr>
          <w:b/>
          <w:u w:val="single"/>
          <w:lang w:val="sq-AL"/>
        </w:rPr>
      </w:pPr>
    </w:p>
    <w:p w:rsidR="00DA6C09" w:rsidRDefault="00DA6C09" w:rsidP="00516C7E">
      <w:pPr>
        <w:tabs>
          <w:tab w:val="left" w:pos="1080"/>
        </w:tabs>
        <w:rPr>
          <w:b/>
          <w:u w:val="single"/>
          <w:lang w:val="sq-AL"/>
        </w:rPr>
      </w:pPr>
    </w:p>
    <w:p w:rsidR="00DA6C09" w:rsidRDefault="00DA6C09" w:rsidP="00516C7E">
      <w:pPr>
        <w:tabs>
          <w:tab w:val="left" w:pos="1080"/>
        </w:tabs>
        <w:rPr>
          <w:b/>
          <w:u w:val="single"/>
          <w:lang w:val="sq-AL"/>
        </w:rPr>
      </w:pPr>
    </w:p>
    <w:p w:rsidR="00DA6C09" w:rsidRDefault="00DA6C09"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Default="00516C7E" w:rsidP="00516C7E">
      <w:pPr>
        <w:tabs>
          <w:tab w:val="left" w:pos="1080"/>
        </w:tabs>
        <w:rPr>
          <w:b/>
          <w:u w:val="single"/>
          <w:lang w:val="sq-AL"/>
        </w:rPr>
      </w:pPr>
    </w:p>
    <w:p w:rsidR="00516C7E" w:rsidRPr="00C30520" w:rsidRDefault="00516C7E" w:rsidP="00516C7E">
      <w:pPr>
        <w:tabs>
          <w:tab w:val="left" w:pos="1080"/>
        </w:tabs>
        <w:rPr>
          <w:b/>
          <w:color w:val="365F91"/>
          <w:u w:val="single"/>
          <w:lang w:val="sq-AL"/>
        </w:rPr>
      </w:pPr>
      <w:r w:rsidRPr="00C30520">
        <w:rPr>
          <w:b/>
          <w:color w:val="365F91"/>
          <w:u w:val="single"/>
          <w:lang w:val="sq-AL"/>
        </w:rPr>
        <w:t xml:space="preserve">Shënimi </w:t>
      </w:r>
      <w:r w:rsidR="00602A04">
        <w:rPr>
          <w:b/>
          <w:color w:val="365F91"/>
          <w:u w:val="single"/>
          <w:lang w:val="sq-AL"/>
        </w:rPr>
        <w:t xml:space="preserve">5  </w:t>
      </w:r>
      <w:r>
        <w:rPr>
          <w:b/>
          <w:color w:val="365F91"/>
          <w:u w:val="single"/>
          <w:lang w:val="sq-AL"/>
        </w:rPr>
        <w:t>Subvencione dhe transfere</w:t>
      </w:r>
    </w:p>
    <w:p w:rsidR="00EF00FE" w:rsidRDefault="00482270" w:rsidP="00482270">
      <w:pPr>
        <w:ind w:left="270"/>
        <w:rPr>
          <w:b/>
          <w:sz w:val="20"/>
          <w:lang w:val="sq-AL"/>
        </w:rPr>
      </w:pPr>
      <w:r w:rsidRPr="00482270">
        <w:rPr>
          <w:b/>
          <w:sz w:val="20"/>
          <w:lang w:val="sq-AL"/>
        </w:rPr>
        <w:t xml:space="preserve">                                            </w:t>
      </w:r>
      <w:r>
        <w:rPr>
          <w:b/>
          <w:sz w:val="20"/>
          <w:lang w:val="sq-AL"/>
        </w:rPr>
        <w:t xml:space="preserve">                                                                                                                                                                     </w:t>
      </w:r>
    </w:p>
    <w:p w:rsidR="00EF00FE" w:rsidRDefault="003A6E89" w:rsidP="00482270">
      <w:pPr>
        <w:ind w:left="270"/>
        <w:rPr>
          <w:b/>
          <w:sz w:val="20"/>
          <w:lang w:val="sq-AL"/>
        </w:rPr>
      </w:pPr>
      <w:r w:rsidRPr="003A6E89">
        <w:rPr>
          <w:b/>
          <w:noProof/>
          <w:sz w:val="22"/>
          <w:szCs w:val="32"/>
        </w:rPr>
        <w:pict>
          <v:shape id="_x0000_s1119" type="#_x0000_t75" style="position:absolute;left:0;text-align:left;margin-left:12pt;margin-top:.85pt;width:618.8pt;height:396.95pt;z-index:251672576">
            <v:imagedata r:id="rId23" o:title=""/>
            <w10:wrap type="square" side="right"/>
          </v:shape>
          <o:OLEObject Type="Embed" ProgID="Excel.Sheet.8" ShapeID="_x0000_s1119" DrawAspect="Content" ObjectID="_1612181188" r:id="rId24"/>
        </w:pict>
      </w: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EF00FE" w:rsidRDefault="00EF00FE" w:rsidP="00482270">
      <w:pPr>
        <w:ind w:left="270"/>
        <w:rPr>
          <w:b/>
          <w:sz w:val="20"/>
          <w:lang w:val="sq-AL"/>
        </w:rPr>
      </w:pPr>
    </w:p>
    <w:p w:rsidR="00DA6C09" w:rsidRDefault="00DA6C09" w:rsidP="00482270">
      <w:pPr>
        <w:ind w:left="270"/>
        <w:rPr>
          <w:b/>
          <w:sz w:val="20"/>
          <w:lang w:val="sq-AL"/>
        </w:rPr>
      </w:pPr>
    </w:p>
    <w:p w:rsidR="00DA6C09" w:rsidRDefault="00DA6C09" w:rsidP="00482270">
      <w:pPr>
        <w:ind w:left="270"/>
        <w:rPr>
          <w:b/>
          <w:sz w:val="20"/>
          <w:lang w:val="sq-AL"/>
        </w:rPr>
      </w:pPr>
    </w:p>
    <w:p w:rsidR="00DA6C09" w:rsidRDefault="00DA6C09" w:rsidP="00482270">
      <w:pPr>
        <w:ind w:left="270"/>
        <w:rPr>
          <w:b/>
          <w:sz w:val="20"/>
          <w:lang w:val="sq-AL"/>
        </w:rPr>
      </w:pPr>
    </w:p>
    <w:p w:rsidR="00DA6C09" w:rsidRDefault="00DA6C09" w:rsidP="00482270">
      <w:pPr>
        <w:ind w:left="270"/>
        <w:rPr>
          <w:b/>
          <w:sz w:val="20"/>
          <w:lang w:val="sq-AL"/>
        </w:rPr>
      </w:pPr>
    </w:p>
    <w:p w:rsidR="00DA6C09" w:rsidRDefault="00DA6C09" w:rsidP="00482270">
      <w:pPr>
        <w:ind w:left="270"/>
        <w:rPr>
          <w:b/>
          <w:sz w:val="20"/>
          <w:lang w:val="sq-AL"/>
        </w:rPr>
      </w:pPr>
    </w:p>
    <w:p w:rsidR="00DA6C09" w:rsidRDefault="00DA6C09" w:rsidP="00482270">
      <w:pPr>
        <w:ind w:left="270"/>
        <w:rPr>
          <w:b/>
          <w:sz w:val="20"/>
          <w:lang w:val="sq-AL"/>
        </w:rPr>
      </w:pPr>
    </w:p>
    <w:p w:rsidR="00DA6C09" w:rsidRDefault="00DA6C09" w:rsidP="00482270">
      <w:pPr>
        <w:ind w:left="270"/>
        <w:rPr>
          <w:b/>
          <w:sz w:val="20"/>
          <w:lang w:val="sq-AL"/>
        </w:rPr>
      </w:pPr>
    </w:p>
    <w:p w:rsidR="00DA6C09" w:rsidRDefault="00DA6C09" w:rsidP="00482270">
      <w:pPr>
        <w:ind w:left="270"/>
        <w:rPr>
          <w:b/>
          <w:sz w:val="20"/>
          <w:lang w:val="sq-AL"/>
        </w:rPr>
      </w:pPr>
    </w:p>
    <w:p w:rsidR="00DA6C09" w:rsidRDefault="00DA6C09" w:rsidP="00482270">
      <w:pPr>
        <w:ind w:left="270"/>
        <w:rPr>
          <w:b/>
          <w:sz w:val="20"/>
          <w:lang w:val="sq-AL"/>
        </w:rPr>
      </w:pPr>
    </w:p>
    <w:p w:rsidR="00EF00FE" w:rsidRDefault="00EF00FE" w:rsidP="00482270">
      <w:pPr>
        <w:ind w:left="270"/>
        <w:rPr>
          <w:b/>
          <w:sz w:val="20"/>
          <w:lang w:val="sq-AL"/>
        </w:rPr>
      </w:pPr>
    </w:p>
    <w:p w:rsidR="00262011" w:rsidRDefault="00262011" w:rsidP="00482270">
      <w:pPr>
        <w:ind w:left="270"/>
        <w:rPr>
          <w:b/>
          <w:sz w:val="20"/>
          <w:lang w:val="sq-AL"/>
        </w:rPr>
      </w:pPr>
    </w:p>
    <w:p w:rsidR="00262011" w:rsidRDefault="00262011" w:rsidP="00482270">
      <w:pPr>
        <w:ind w:left="270"/>
        <w:rPr>
          <w:b/>
          <w:sz w:val="20"/>
          <w:lang w:val="sq-AL"/>
        </w:rPr>
      </w:pPr>
    </w:p>
    <w:p w:rsidR="00262011" w:rsidRDefault="00262011" w:rsidP="00482270">
      <w:pPr>
        <w:ind w:left="270"/>
        <w:rPr>
          <w:b/>
          <w:sz w:val="20"/>
          <w:lang w:val="sq-AL"/>
        </w:rPr>
      </w:pPr>
    </w:p>
    <w:p w:rsidR="00262011" w:rsidRDefault="00262011" w:rsidP="00482270">
      <w:pPr>
        <w:ind w:left="270"/>
        <w:rPr>
          <w:b/>
          <w:sz w:val="20"/>
          <w:lang w:val="sq-AL"/>
        </w:rPr>
      </w:pPr>
    </w:p>
    <w:p w:rsidR="00262011" w:rsidRDefault="00262011" w:rsidP="00482270">
      <w:pPr>
        <w:ind w:left="270"/>
        <w:rPr>
          <w:b/>
          <w:sz w:val="20"/>
          <w:lang w:val="sq-AL"/>
        </w:rPr>
      </w:pPr>
    </w:p>
    <w:p w:rsidR="00EF00FE" w:rsidRDefault="00EF00FE" w:rsidP="00EF00FE">
      <w:pPr>
        <w:rPr>
          <w:b/>
          <w:sz w:val="20"/>
          <w:lang w:val="sq-AL"/>
        </w:rPr>
      </w:pPr>
    </w:p>
    <w:p w:rsidR="00516C7E" w:rsidRDefault="00482270" w:rsidP="00EF00FE">
      <w:pPr>
        <w:rPr>
          <w:b/>
          <w:sz w:val="22"/>
          <w:szCs w:val="32"/>
          <w:lang w:val="sq-AL"/>
        </w:rPr>
      </w:pPr>
      <w:r>
        <w:rPr>
          <w:b/>
          <w:sz w:val="20"/>
          <w:lang w:val="sq-AL"/>
        </w:rPr>
        <w:lastRenderedPageBreak/>
        <w:t xml:space="preserve">          </w:t>
      </w:r>
      <w:r w:rsidRPr="005E6F42">
        <w:rPr>
          <w:b/>
          <w:sz w:val="20"/>
          <w:u w:val="single"/>
          <w:lang w:val="sq-AL"/>
        </w:rPr>
        <w:t>Shpalos në detaje  shënimet e pasqyruara në tabelë:</w:t>
      </w:r>
    </w:p>
    <w:p w:rsidR="009B068E" w:rsidRDefault="009B068E" w:rsidP="00C4386E">
      <w:pPr>
        <w:pStyle w:val="ListParagraph"/>
        <w:tabs>
          <w:tab w:val="left" w:pos="0"/>
        </w:tabs>
        <w:ind w:left="0"/>
        <w:rPr>
          <w:b/>
          <w:color w:val="365F91"/>
          <w:u w:val="single"/>
          <w:lang w:val="sq-AL"/>
        </w:rPr>
      </w:pPr>
    </w:p>
    <w:p w:rsidR="00A65252" w:rsidRDefault="00516C7E" w:rsidP="00A65252">
      <w:pPr>
        <w:pStyle w:val="ListParagraph"/>
        <w:tabs>
          <w:tab w:val="left" w:pos="0"/>
        </w:tabs>
        <w:ind w:left="0"/>
        <w:rPr>
          <w:b/>
          <w:color w:val="365F91"/>
          <w:sz w:val="14"/>
          <w:u w:val="single"/>
          <w:lang w:val="sq-AL"/>
        </w:rPr>
      </w:pPr>
      <w:r w:rsidRPr="006829A8">
        <w:rPr>
          <w:b/>
          <w:color w:val="365F91"/>
          <w:u w:val="single"/>
          <w:lang w:val="sq-AL"/>
        </w:rPr>
        <w:t xml:space="preserve">Shënimi </w:t>
      </w:r>
      <w:r w:rsidR="00602A04">
        <w:rPr>
          <w:b/>
          <w:color w:val="365F91"/>
          <w:u w:val="single"/>
          <w:lang w:val="sq-AL"/>
        </w:rPr>
        <w:t>6</w:t>
      </w:r>
      <w:r w:rsidR="00C4386E">
        <w:rPr>
          <w:b/>
          <w:color w:val="365F91"/>
          <w:u w:val="single"/>
          <w:lang w:val="sq-AL"/>
        </w:rPr>
        <w:t xml:space="preserve">   Shpenzime</w:t>
      </w:r>
      <w:r w:rsidRPr="006829A8">
        <w:rPr>
          <w:b/>
          <w:color w:val="365F91"/>
          <w:u w:val="single"/>
          <w:lang w:val="sq-AL"/>
        </w:rPr>
        <w:t xml:space="preserve"> kapitale</w:t>
      </w:r>
    </w:p>
    <w:p w:rsidR="00A65252" w:rsidRDefault="00C4386E" w:rsidP="009B068E">
      <w:pPr>
        <w:tabs>
          <w:tab w:val="left" w:pos="1300"/>
        </w:tabs>
        <w:rPr>
          <w:sz w:val="8"/>
          <w:lang w:val="sq-AL"/>
        </w:rPr>
      </w:pPr>
      <w:r>
        <w:rPr>
          <w:sz w:val="8"/>
          <w:lang w:val="sq-AL"/>
        </w:rPr>
        <w:t xml:space="preserve">                                   </w:t>
      </w:r>
    </w:p>
    <w:p w:rsidR="00A65252" w:rsidRDefault="003A6E89" w:rsidP="009B068E">
      <w:pPr>
        <w:tabs>
          <w:tab w:val="left" w:pos="1300"/>
        </w:tabs>
        <w:rPr>
          <w:sz w:val="8"/>
          <w:lang w:val="sq-AL"/>
        </w:rPr>
      </w:pPr>
      <w:r w:rsidRPr="003A6E89">
        <w:rPr>
          <w:b/>
          <w:noProof/>
          <w:color w:val="365F91"/>
          <w:sz w:val="14"/>
          <w:u w:val="single"/>
        </w:rPr>
        <w:pict>
          <v:shape id="_x0000_s1120" type="#_x0000_t75" style="position:absolute;margin-left:-40.5pt;margin-top:3.55pt;width:653.95pt;height:378.7pt;z-index:251673600">
            <v:imagedata r:id="rId25" o:title=""/>
            <w10:wrap type="square" side="right"/>
          </v:shape>
          <o:OLEObject Type="Embed" ProgID="Excel.Sheet.8" ShapeID="_x0000_s1120" DrawAspect="Content" ObjectID="_1612181189" r:id="rId26"/>
        </w:pict>
      </w: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sz w:val="8"/>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A65252" w:rsidRDefault="00A65252" w:rsidP="009B068E">
      <w:pPr>
        <w:tabs>
          <w:tab w:val="left" w:pos="1300"/>
        </w:tabs>
        <w:rPr>
          <w:b/>
          <w:sz w:val="20"/>
          <w:u w:val="single"/>
          <w:lang w:val="sq-AL"/>
        </w:rPr>
      </w:pPr>
    </w:p>
    <w:p w:rsidR="009B068E" w:rsidRPr="009B068E" w:rsidRDefault="00C4386E" w:rsidP="009B068E">
      <w:pPr>
        <w:tabs>
          <w:tab w:val="left" w:pos="1300"/>
        </w:tabs>
        <w:rPr>
          <w:sz w:val="8"/>
          <w:lang w:val="sq-AL"/>
        </w:rPr>
      </w:pPr>
      <w:r w:rsidRPr="005E6F42">
        <w:rPr>
          <w:b/>
          <w:sz w:val="20"/>
          <w:u w:val="single"/>
          <w:lang w:val="sq-AL"/>
        </w:rPr>
        <w:t>Shpalos në detaje  shënimet e pasqyruara në tabelë:</w:t>
      </w:r>
    </w:p>
    <w:p w:rsidR="009B068E" w:rsidRPr="009B068E" w:rsidRDefault="009B068E" w:rsidP="009B068E">
      <w:pPr>
        <w:rPr>
          <w:sz w:val="8"/>
          <w:lang w:val="sq-AL"/>
        </w:rPr>
      </w:pPr>
    </w:p>
    <w:p w:rsidR="00513205" w:rsidRPr="00A65252" w:rsidRDefault="00513205" w:rsidP="00513205">
      <w:pPr>
        <w:pStyle w:val="ListParagraph"/>
        <w:numPr>
          <w:ilvl w:val="0"/>
          <w:numId w:val="43"/>
        </w:numPr>
        <w:tabs>
          <w:tab w:val="left" w:pos="1080"/>
        </w:tabs>
        <w:rPr>
          <w:rStyle w:val="Emphasis"/>
          <w:rFonts w:asciiTheme="minorHAnsi" w:hAnsiTheme="minorHAnsi" w:cstheme="minorHAnsi"/>
          <w:sz w:val="20"/>
          <w:szCs w:val="20"/>
        </w:rPr>
      </w:pPr>
      <w:r w:rsidRPr="00A65252">
        <w:rPr>
          <w:rStyle w:val="Emphasis"/>
          <w:rFonts w:asciiTheme="minorHAnsi" w:hAnsiTheme="minorHAnsi" w:cstheme="minorHAnsi"/>
          <w:sz w:val="20"/>
          <w:szCs w:val="20"/>
        </w:rPr>
        <w:t xml:space="preserve">Paditësja Shahbaze Kovaqi punëtore në shëndëtsi  </w:t>
      </w:r>
      <w:r>
        <w:rPr>
          <w:rStyle w:val="Emphasis"/>
          <w:rFonts w:asciiTheme="minorHAnsi" w:hAnsiTheme="minorHAnsi" w:cstheme="minorHAnsi"/>
          <w:sz w:val="20"/>
          <w:szCs w:val="20"/>
        </w:rPr>
        <w:t xml:space="preserve">janë ekzekutuar mjetet me përmbarues borgj nga viti 2012 për ndrrimet e natës </w:t>
      </w:r>
      <w:r w:rsidRPr="00A65252">
        <w:rPr>
          <w:rStyle w:val="Emphasis"/>
          <w:rFonts w:asciiTheme="minorHAnsi" w:hAnsiTheme="minorHAnsi" w:cstheme="minorHAnsi"/>
          <w:sz w:val="20"/>
          <w:szCs w:val="20"/>
        </w:rPr>
        <w:t xml:space="preserve">në vler prej 3,111.20€ €. </w:t>
      </w:r>
    </w:p>
    <w:p w:rsidR="00513205" w:rsidRPr="00A65252" w:rsidRDefault="00513205" w:rsidP="00513205">
      <w:pPr>
        <w:pStyle w:val="ListParagraph"/>
        <w:numPr>
          <w:ilvl w:val="0"/>
          <w:numId w:val="43"/>
        </w:numPr>
        <w:tabs>
          <w:tab w:val="left" w:pos="1080"/>
        </w:tabs>
        <w:rPr>
          <w:rStyle w:val="Emphasis"/>
          <w:rFonts w:asciiTheme="minorHAnsi" w:hAnsiTheme="minorHAnsi" w:cstheme="minorHAnsi"/>
          <w:sz w:val="20"/>
          <w:szCs w:val="20"/>
        </w:rPr>
      </w:pPr>
      <w:r w:rsidRPr="00A65252">
        <w:rPr>
          <w:rStyle w:val="Emphasis"/>
          <w:rFonts w:asciiTheme="minorHAnsi" w:hAnsiTheme="minorHAnsi" w:cstheme="minorHAnsi"/>
          <w:sz w:val="20"/>
          <w:szCs w:val="20"/>
        </w:rPr>
        <w:lastRenderedPageBreak/>
        <w:t>Nga Granti Qeveritar(10)- Përmbaruesi    Ilir Mulhaxha   P.nr.1257/18   nr.1310/18-1287 Operatorin ek.  KED</w:t>
      </w:r>
      <w:r>
        <w:rPr>
          <w:rStyle w:val="Emphasis"/>
          <w:rFonts w:asciiTheme="minorHAnsi" w:hAnsiTheme="minorHAnsi" w:cstheme="minorHAnsi"/>
          <w:sz w:val="20"/>
          <w:szCs w:val="20"/>
        </w:rPr>
        <w:t xml:space="preserve">S </w:t>
      </w:r>
      <w:r w:rsidRPr="00A65252">
        <w:rPr>
          <w:rStyle w:val="Emphasis"/>
          <w:rFonts w:asciiTheme="minorHAnsi" w:hAnsiTheme="minorHAnsi" w:cstheme="minorHAnsi"/>
          <w:sz w:val="20"/>
          <w:szCs w:val="20"/>
        </w:rPr>
        <w:t xml:space="preserve">co nr.biznesit  71102130 </w:t>
      </w:r>
      <w:r>
        <w:rPr>
          <w:rStyle w:val="Emphasis"/>
          <w:rFonts w:asciiTheme="minorHAnsi" w:hAnsiTheme="minorHAnsi" w:cstheme="minorHAnsi"/>
          <w:sz w:val="20"/>
          <w:szCs w:val="20"/>
        </w:rPr>
        <w:t xml:space="preserve">janë ekzekutuar mjeteme përmbarues për shkak të mungesës së mjeteve </w:t>
      </w:r>
      <w:r w:rsidRPr="00A65252">
        <w:rPr>
          <w:rStyle w:val="Emphasis"/>
          <w:rFonts w:asciiTheme="minorHAnsi" w:hAnsiTheme="minorHAnsi" w:cstheme="minorHAnsi"/>
          <w:sz w:val="20"/>
          <w:szCs w:val="20"/>
        </w:rPr>
        <w:t xml:space="preserve">në vler prej 16,246.00 €. </w:t>
      </w:r>
    </w:p>
    <w:p w:rsidR="00513205" w:rsidRPr="00A65252" w:rsidRDefault="00513205" w:rsidP="00513205">
      <w:pPr>
        <w:pStyle w:val="ListParagraph"/>
        <w:numPr>
          <w:ilvl w:val="0"/>
          <w:numId w:val="43"/>
        </w:numPr>
        <w:tabs>
          <w:tab w:val="left" w:pos="1080"/>
        </w:tabs>
        <w:rPr>
          <w:rStyle w:val="Emphasis"/>
          <w:rFonts w:asciiTheme="minorHAnsi" w:hAnsiTheme="minorHAnsi" w:cstheme="minorHAnsi"/>
          <w:sz w:val="20"/>
          <w:szCs w:val="20"/>
        </w:rPr>
      </w:pPr>
      <w:r w:rsidRPr="00A65252">
        <w:rPr>
          <w:rStyle w:val="Emphasis"/>
          <w:rFonts w:asciiTheme="minorHAnsi" w:hAnsiTheme="minorHAnsi" w:cstheme="minorHAnsi"/>
          <w:sz w:val="20"/>
          <w:szCs w:val="20"/>
        </w:rPr>
        <w:t xml:space="preserve">       Nga Të Hyrat Vetanake(21)- Përmbaruesi    Ilir Mulhaxha   P.nr.1257/18   nr.1310/18-1287 Operatorin ek.  KEDco nr.biznesit  71102130 në vler prej 19,052.08 </w:t>
      </w:r>
      <w:r>
        <w:rPr>
          <w:rStyle w:val="Emphasis"/>
          <w:rFonts w:asciiTheme="minorHAnsi" w:hAnsiTheme="minorHAnsi" w:cstheme="minorHAnsi"/>
          <w:sz w:val="20"/>
          <w:szCs w:val="20"/>
        </w:rPr>
        <w:t>Total 35,478.08 €</w:t>
      </w:r>
      <w:r w:rsidRPr="00A65252">
        <w:rPr>
          <w:rStyle w:val="Emphasis"/>
          <w:rFonts w:asciiTheme="minorHAnsi" w:hAnsiTheme="minorHAnsi" w:cstheme="minorHAnsi"/>
          <w:sz w:val="20"/>
          <w:szCs w:val="20"/>
        </w:rPr>
        <w:t xml:space="preserve"> </w:t>
      </w:r>
    </w:p>
    <w:p w:rsidR="00513205" w:rsidRDefault="00513205" w:rsidP="00513205">
      <w:pPr>
        <w:tabs>
          <w:tab w:val="left" w:pos="1080"/>
        </w:tabs>
        <w:rPr>
          <w:b/>
          <w:color w:val="365F91"/>
          <w:u w:val="single"/>
          <w:lang w:val="sq-AL"/>
        </w:rPr>
      </w:pPr>
    </w:p>
    <w:p w:rsidR="00EF00FE" w:rsidRDefault="00EF00FE" w:rsidP="00A65252">
      <w:pPr>
        <w:tabs>
          <w:tab w:val="left" w:pos="1080"/>
        </w:tabs>
        <w:rPr>
          <w:b/>
          <w:color w:val="365F91"/>
          <w:u w:val="single"/>
          <w:lang w:val="sq-AL"/>
        </w:rPr>
      </w:pPr>
    </w:p>
    <w:p w:rsidR="00EF00FE" w:rsidRDefault="00EF00FE" w:rsidP="00516C7E">
      <w:pPr>
        <w:tabs>
          <w:tab w:val="left" w:pos="1080"/>
        </w:tabs>
        <w:rPr>
          <w:b/>
          <w:color w:val="365F91"/>
          <w:u w:val="single"/>
          <w:lang w:val="sq-AL"/>
        </w:rPr>
      </w:pPr>
    </w:p>
    <w:p w:rsidR="00EF00FE" w:rsidRDefault="00EF00FE" w:rsidP="00516C7E">
      <w:pPr>
        <w:tabs>
          <w:tab w:val="left" w:pos="1080"/>
        </w:tabs>
        <w:rPr>
          <w:b/>
          <w:color w:val="365F91"/>
          <w:u w:val="single"/>
          <w:lang w:val="sq-AL"/>
        </w:rPr>
      </w:pPr>
    </w:p>
    <w:p w:rsidR="00EF00FE" w:rsidRDefault="00EF00FE" w:rsidP="00516C7E">
      <w:pPr>
        <w:tabs>
          <w:tab w:val="left" w:pos="1080"/>
        </w:tabs>
        <w:rPr>
          <w:b/>
          <w:color w:val="365F91"/>
          <w:u w:val="single"/>
          <w:lang w:val="sq-AL"/>
        </w:rPr>
      </w:pPr>
    </w:p>
    <w:p w:rsidR="00EF00FE" w:rsidRDefault="00EF00FE" w:rsidP="00516C7E">
      <w:pPr>
        <w:tabs>
          <w:tab w:val="left" w:pos="1080"/>
        </w:tabs>
        <w:rPr>
          <w:b/>
          <w:color w:val="365F91"/>
          <w:u w:val="single"/>
          <w:lang w:val="sq-AL"/>
        </w:rPr>
      </w:pPr>
    </w:p>
    <w:p w:rsidR="00EF00FE" w:rsidRDefault="00EF00FE" w:rsidP="00516C7E">
      <w:pPr>
        <w:tabs>
          <w:tab w:val="left" w:pos="1080"/>
        </w:tabs>
        <w:rPr>
          <w:b/>
          <w:color w:val="365F91"/>
          <w:u w:val="single"/>
          <w:lang w:val="sq-AL"/>
        </w:rPr>
      </w:pPr>
    </w:p>
    <w:p w:rsidR="00EF00FE" w:rsidRDefault="00EF00FE" w:rsidP="00516C7E">
      <w:pPr>
        <w:tabs>
          <w:tab w:val="left" w:pos="1080"/>
        </w:tabs>
        <w:rPr>
          <w:b/>
          <w:color w:val="365F91"/>
          <w:u w:val="single"/>
          <w:lang w:val="sq-AL"/>
        </w:rPr>
      </w:pPr>
    </w:p>
    <w:p w:rsidR="00EF00FE" w:rsidRDefault="00EF00FE"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Pr>
          <w:b/>
          <w:color w:val="365F91"/>
          <w:u w:val="single"/>
          <w:lang w:val="sq-AL"/>
        </w:rPr>
        <w:t>S</w:t>
      </w:r>
      <w:r w:rsidRPr="00C30520">
        <w:rPr>
          <w:b/>
          <w:color w:val="365F91"/>
          <w:u w:val="single"/>
          <w:lang w:val="sq-AL"/>
        </w:rPr>
        <w:t xml:space="preserve">hënimi </w:t>
      </w:r>
      <w:r w:rsidR="00602A04">
        <w:rPr>
          <w:b/>
          <w:color w:val="365F91"/>
          <w:u w:val="single"/>
          <w:lang w:val="sq-AL"/>
        </w:rPr>
        <w:t>7</w:t>
      </w:r>
      <w:r w:rsidRPr="00C30520">
        <w:rPr>
          <w:b/>
          <w:color w:val="365F91"/>
          <w:u w:val="single"/>
          <w:lang w:val="sq-AL"/>
        </w:rPr>
        <w:tab/>
      </w:r>
      <w:r>
        <w:rPr>
          <w:b/>
          <w:color w:val="365F91"/>
          <w:u w:val="single"/>
          <w:lang w:val="sq-AL"/>
        </w:rPr>
        <w:t>Kthimi i hua</w:t>
      </w:r>
      <w:r w:rsidR="00602A04">
        <w:rPr>
          <w:b/>
          <w:color w:val="365F91"/>
          <w:u w:val="single"/>
          <w:lang w:val="sq-AL"/>
        </w:rPr>
        <w:t>marrjeve</w:t>
      </w:r>
    </w:p>
    <w:p w:rsidR="00516C7E" w:rsidRPr="00C30520" w:rsidRDefault="00516C7E" w:rsidP="00516C7E">
      <w:pPr>
        <w:tabs>
          <w:tab w:val="left" w:pos="1080"/>
        </w:tabs>
        <w:rPr>
          <w:b/>
          <w:color w:val="365F91"/>
          <w:u w:val="single"/>
          <w:lang w:val="sq-AL"/>
        </w:rPr>
      </w:pPr>
    </w:p>
    <w:bookmarkStart w:id="5" w:name="_MON_1545725287"/>
    <w:bookmarkEnd w:id="5"/>
    <w:p w:rsidR="00516C7E" w:rsidRDefault="00615A06" w:rsidP="00516C7E">
      <w:pPr>
        <w:rPr>
          <w:b/>
          <w:sz w:val="32"/>
          <w:szCs w:val="32"/>
          <w:lang w:val="sq-AL"/>
        </w:rPr>
      </w:pPr>
      <w:r w:rsidRPr="002A1F9C">
        <w:rPr>
          <w:lang w:val="sq-AL"/>
        </w:rPr>
        <w:object w:dxaOrig="8179" w:dyaOrig="2674">
          <v:shape id="_x0000_i1027" type="#_x0000_t75" style="width:497.25pt;height:164.25pt" o:ole="">
            <v:imagedata r:id="rId27" o:title=""/>
          </v:shape>
          <o:OLEObject Type="Embed" ProgID="Excel.Sheet.8" ShapeID="_x0000_i1027" DrawAspect="Content" ObjectID="_1612181166" r:id="rId28"/>
        </w:object>
      </w:r>
    </w:p>
    <w:p w:rsidR="00886B7F" w:rsidRPr="001B5894" w:rsidRDefault="00886B7F" w:rsidP="00886B7F">
      <w:pPr>
        <w:tabs>
          <w:tab w:val="left" w:pos="1300"/>
        </w:tabs>
        <w:rPr>
          <w:sz w:val="8"/>
          <w:lang w:val="sq-AL"/>
        </w:rPr>
      </w:pPr>
      <w:r w:rsidRPr="005E6F42">
        <w:rPr>
          <w:b/>
          <w:sz w:val="20"/>
          <w:u w:val="single"/>
          <w:lang w:val="sq-AL"/>
        </w:rPr>
        <w:t>Shpalos në detaje  shënimet e pasqyruara në tabelë:</w:t>
      </w:r>
    </w:p>
    <w:p w:rsidR="00516C7E" w:rsidRDefault="00516C7E" w:rsidP="00516C7E">
      <w:pPr>
        <w:tabs>
          <w:tab w:val="left" w:pos="1300"/>
        </w:tabs>
        <w:rPr>
          <w:b/>
          <w:color w:val="365F91"/>
          <w:u w:val="single"/>
          <w:lang w:val="sq-AL"/>
        </w:rPr>
      </w:pPr>
    </w:p>
    <w:p w:rsidR="00516C7E" w:rsidRDefault="00516C7E"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sidRPr="00C30520">
        <w:rPr>
          <w:b/>
          <w:color w:val="365F91"/>
          <w:u w:val="single"/>
          <w:lang w:val="sq-AL"/>
        </w:rPr>
        <w:t xml:space="preserve">Shënimi </w:t>
      </w:r>
      <w:r w:rsidR="00C4386E">
        <w:rPr>
          <w:b/>
          <w:color w:val="365F91"/>
          <w:u w:val="single"/>
          <w:lang w:val="sq-AL"/>
        </w:rPr>
        <w:t xml:space="preserve">8    </w:t>
      </w:r>
      <w:r w:rsidR="00602A04">
        <w:rPr>
          <w:b/>
          <w:color w:val="365F91"/>
          <w:u w:val="single"/>
          <w:lang w:val="sq-AL"/>
        </w:rPr>
        <w:t>Tjera</w:t>
      </w:r>
    </w:p>
    <w:bookmarkStart w:id="6" w:name="_MON_1543315206"/>
    <w:bookmarkEnd w:id="6"/>
    <w:p w:rsidR="00516C7E" w:rsidRDefault="00615A06" w:rsidP="00516C7E">
      <w:pPr>
        <w:tabs>
          <w:tab w:val="left" w:pos="1080"/>
        </w:tabs>
        <w:rPr>
          <w:b/>
          <w:color w:val="365F91"/>
          <w:u w:val="single"/>
          <w:lang w:val="sq-AL"/>
        </w:rPr>
      </w:pPr>
      <w:r w:rsidRPr="002A1F9C">
        <w:rPr>
          <w:lang w:val="sq-AL"/>
        </w:rPr>
        <w:object w:dxaOrig="9249" w:dyaOrig="3992">
          <v:shape id="_x0000_i1028" type="#_x0000_t75" style="width:497.25pt;height:210pt" o:ole="">
            <v:imagedata r:id="rId29" o:title=""/>
          </v:shape>
          <o:OLEObject Type="Embed" ProgID="Excel.Sheet.8" ShapeID="_x0000_i1028" DrawAspect="Content" ObjectID="_1612181167" r:id="rId30"/>
        </w:object>
      </w:r>
    </w:p>
    <w:p w:rsidR="00886B7F" w:rsidRPr="001B5894" w:rsidRDefault="00886B7F" w:rsidP="00886B7F">
      <w:pPr>
        <w:tabs>
          <w:tab w:val="left" w:pos="1300"/>
        </w:tabs>
        <w:rPr>
          <w:sz w:val="8"/>
          <w:lang w:val="sq-AL"/>
        </w:rPr>
      </w:pPr>
      <w:r w:rsidRPr="005E6F42">
        <w:rPr>
          <w:b/>
          <w:sz w:val="20"/>
          <w:u w:val="single"/>
          <w:lang w:val="sq-AL"/>
        </w:rPr>
        <w:t>Shpalos në detaje  shënimet e pasqyruara në tabelë:</w:t>
      </w:r>
    </w:p>
    <w:p w:rsidR="00304581" w:rsidRDefault="00304581" w:rsidP="00382685">
      <w:pPr>
        <w:tabs>
          <w:tab w:val="left" w:pos="1300"/>
        </w:tabs>
        <w:rPr>
          <w:b/>
          <w:color w:val="365F91"/>
          <w:u w:val="single"/>
          <w:lang w:val="sq-AL"/>
        </w:rPr>
      </w:pPr>
    </w:p>
    <w:p w:rsidR="00304581" w:rsidRDefault="00304581" w:rsidP="00382685">
      <w:pPr>
        <w:tabs>
          <w:tab w:val="left" w:pos="1300"/>
        </w:tabs>
        <w:rPr>
          <w:b/>
          <w:color w:val="365F91"/>
          <w:u w:val="single"/>
          <w:lang w:val="sq-AL"/>
        </w:rPr>
      </w:pPr>
    </w:p>
    <w:p w:rsidR="00382685" w:rsidRDefault="00382685" w:rsidP="00382685">
      <w:pPr>
        <w:tabs>
          <w:tab w:val="left" w:pos="1300"/>
        </w:tabs>
        <w:rPr>
          <w:b/>
          <w:color w:val="365F91"/>
          <w:u w:val="single"/>
          <w:lang w:val="sq-AL"/>
        </w:rPr>
      </w:pPr>
      <w:r w:rsidRPr="00C30520">
        <w:rPr>
          <w:b/>
          <w:color w:val="365F91"/>
          <w:u w:val="single"/>
          <w:lang w:val="sq-AL"/>
        </w:rPr>
        <w:t xml:space="preserve">Shënimi </w:t>
      </w:r>
      <w:r w:rsidR="00602A04">
        <w:rPr>
          <w:b/>
          <w:color w:val="365F91"/>
          <w:u w:val="single"/>
          <w:lang w:val="sq-AL"/>
        </w:rPr>
        <w:t>9</w:t>
      </w:r>
      <w:r w:rsidR="00886B7F">
        <w:rPr>
          <w:b/>
          <w:color w:val="365F91"/>
          <w:u w:val="single"/>
          <w:lang w:val="sq-AL"/>
        </w:rPr>
        <w:t xml:space="preserve">   </w:t>
      </w:r>
      <w:r w:rsidR="00602A04">
        <w:rPr>
          <w:b/>
          <w:color w:val="365F91"/>
          <w:u w:val="single"/>
          <w:lang w:val="sq-AL"/>
        </w:rPr>
        <w:t>Te hyrat tatimore</w:t>
      </w:r>
    </w:p>
    <w:p w:rsidR="00382685" w:rsidRPr="00C30520" w:rsidRDefault="00382685" w:rsidP="00382685">
      <w:pPr>
        <w:tabs>
          <w:tab w:val="left" w:pos="1300"/>
        </w:tabs>
        <w:rPr>
          <w:b/>
          <w:color w:val="365F91"/>
          <w:u w:val="single"/>
          <w:lang w:val="sq-AL"/>
        </w:rPr>
      </w:pPr>
    </w:p>
    <w:bookmarkStart w:id="7" w:name="_MON_1545725301"/>
    <w:bookmarkEnd w:id="7"/>
    <w:p w:rsidR="00382685" w:rsidRDefault="00C971C9" w:rsidP="00886B7F">
      <w:pPr>
        <w:rPr>
          <w:lang w:val="sq-AL"/>
        </w:rPr>
      </w:pPr>
      <w:r w:rsidRPr="002A1F9C">
        <w:rPr>
          <w:lang w:val="sq-AL"/>
        </w:rPr>
        <w:object w:dxaOrig="12358" w:dyaOrig="2764">
          <v:shape id="_x0000_i1029" type="#_x0000_t75" style="width:530.25pt;height:139.5pt" o:ole="">
            <v:imagedata r:id="rId31" o:title=""/>
          </v:shape>
          <o:OLEObject Type="Embed" ProgID="Excel.Sheet.8" ShapeID="_x0000_i1029" DrawAspect="Content" ObjectID="_1612181168" r:id="rId32"/>
        </w:object>
      </w:r>
    </w:p>
    <w:p w:rsidR="00886B7F" w:rsidRPr="001B5894" w:rsidRDefault="00886B7F" w:rsidP="00886B7F">
      <w:pPr>
        <w:tabs>
          <w:tab w:val="left" w:pos="1300"/>
        </w:tabs>
        <w:rPr>
          <w:sz w:val="8"/>
          <w:lang w:val="sq-AL"/>
        </w:rPr>
      </w:pPr>
      <w:r w:rsidRPr="00572A97">
        <w:rPr>
          <w:b/>
          <w:sz w:val="20"/>
          <w:u w:val="single"/>
          <w:lang w:val="sq-AL"/>
        </w:rPr>
        <w:t>Shpalos në detaje  shënimet e pasqyruara në tabelë:</w:t>
      </w:r>
    </w:p>
    <w:p w:rsidR="00886B7F" w:rsidRDefault="00886B7F" w:rsidP="00382685">
      <w:pPr>
        <w:tabs>
          <w:tab w:val="left" w:pos="1300"/>
        </w:tabs>
        <w:rPr>
          <w:b/>
          <w:color w:val="365F91"/>
          <w:u w:val="single"/>
          <w:lang w:val="sq-AL"/>
        </w:rPr>
      </w:pPr>
    </w:p>
    <w:p w:rsidR="00365D1D" w:rsidRDefault="00365D1D" w:rsidP="00382685">
      <w:pPr>
        <w:tabs>
          <w:tab w:val="left" w:pos="1300"/>
        </w:tabs>
        <w:rPr>
          <w:b/>
          <w:color w:val="365F91"/>
          <w:u w:val="single"/>
          <w:lang w:val="sq-AL"/>
        </w:rPr>
      </w:pPr>
    </w:p>
    <w:p w:rsidR="00365D1D" w:rsidRDefault="00365D1D" w:rsidP="00382685">
      <w:pPr>
        <w:tabs>
          <w:tab w:val="left" w:pos="1300"/>
        </w:tabs>
        <w:rPr>
          <w:b/>
          <w:color w:val="365F91"/>
          <w:u w:val="single"/>
          <w:lang w:val="sq-AL"/>
        </w:rPr>
      </w:pPr>
    </w:p>
    <w:p w:rsidR="00382685" w:rsidRPr="00C30520" w:rsidRDefault="00382685" w:rsidP="00382685">
      <w:pPr>
        <w:tabs>
          <w:tab w:val="left" w:pos="1300"/>
        </w:tabs>
        <w:rPr>
          <w:b/>
          <w:color w:val="365F91"/>
          <w:u w:val="single"/>
          <w:lang w:val="sq-AL"/>
        </w:rPr>
      </w:pPr>
      <w:r>
        <w:rPr>
          <w:b/>
          <w:color w:val="365F91"/>
          <w:u w:val="single"/>
          <w:lang w:val="sq-AL"/>
        </w:rPr>
        <w:lastRenderedPageBreak/>
        <w:t xml:space="preserve">Shënimi  </w:t>
      </w:r>
      <w:r w:rsidR="00602A04">
        <w:rPr>
          <w:b/>
          <w:color w:val="365F91"/>
          <w:u w:val="single"/>
          <w:lang w:val="sq-AL"/>
        </w:rPr>
        <w:t>10</w:t>
      </w:r>
      <w:r w:rsidRPr="00C30520">
        <w:rPr>
          <w:b/>
          <w:color w:val="365F91"/>
          <w:u w:val="single"/>
          <w:lang w:val="sq-AL"/>
        </w:rPr>
        <w:tab/>
        <w:t xml:space="preserve">Të hyrat </w:t>
      </w:r>
      <w:r w:rsidR="00602A04">
        <w:rPr>
          <w:b/>
          <w:color w:val="365F91"/>
          <w:u w:val="single"/>
          <w:lang w:val="sq-AL"/>
        </w:rPr>
        <w:t>jo tatimore</w:t>
      </w:r>
    </w:p>
    <w:p w:rsidR="00382685" w:rsidRPr="002A1F9C" w:rsidRDefault="00382685" w:rsidP="00382685">
      <w:pPr>
        <w:tabs>
          <w:tab w:val="left" w:pos="1300"/>
        </w:tabs>
        <w:ind w:firstLine="540"/>
        <w:rPr>
          <w:b/>
          <w:u w:val="single"/>
          <w:lang w:val="sq-AL"/>
        </w:rPr>
      </w:pPr>
    </w:p>
    <w:bookmarkStart w:id="8" w:name="_MON_1545724935"/>
    <w:bookmarkEnd w:id="8"/>
    <w:p w:rsidR="00382685" w:rsidRDefault="00E24586" w:rsidP="00382685">
      <w:pPr>
        <w:tabs>
          <w:tab w:val="left" w:pos="1300"/>
        </w:tabs>
        <w:rPr>
          <w:lang w:val="sq-AL"/>
        </w:rPr>
      </w:pPr>
      <w:r w:rsidRPr="002A1F9C">
        <w:rPr>
          <w:lang w:val="sq-AL"/>
        </w:rPr>
        <w:object w:dxaOrig="13034" w:dyaOrig="10475">
          <v:shape id="_x0000_i1030" type="#_x0000_t75" style="width:641.25pt;height:385.5pt" o:ole="">
            <v:imagedata r:id="rId33" o:title=""/>
          </v:shape>
          <o:OLEObject Type="Embed" ProgID="Excel.Sheet.8" ShapeID="_x0000_i1030" DrawAspect="Content" ObjectID="_1612181169" r:id="rId34"/>
        </w:object>
      </w:r>
    </w:p>
    <w:p w:rsidR="00886B7F" w:rsidRPr="00294C09" w:rsidRDefault="00886B7F" w:rsidP="00886B7F">
      <w:pPr>
        <w:tabs>
          <w:tab w:val="left" w:pos="1300"/>
        </w:tabs>
        <w:rPr>
          <w:i/>
          <w:sz w:val="8"/>
          <w:lang w:val="sq-AL"/>
        </w:rPr>
      </w:pPr>
      <w:r w:rsidRPr="00294C09">
        <w:rPr>
          <w:b/>
          <w:i/>
          <w:sz w:val="20"/>
          <w:u w:val="single"/>
          <w:lang w:val="sq-AL"/>
        </w:rPr>
        <w:t>Shpalos në detaje  shënimet e pasqyruara në tabelë:</w:t>
      </w:r>
    </w:p>
    <w:p w:rsidR="0099703A" w:rsidRPr="0042002A" w:rsidRDefault="0099703A" w:rsidP="0099703A">
      <w:pPr>
        <w:pStyle w:val="ListParagraph"/>
        <w:numPr>
          <w:ilvl w:val="0"/>
          <w:numId w:val="44"/>
        </w:numPr>
        <w:tabs>
          <w:tab w:val="left" w:pos="1300"/>
        </w:tabs>
        <w:rPr>
          <w:b/>
          <w:sz w:val="20"/>
          <w:lang w:val="sq-AL"/>
        </w:rPr>
      </w:pPr>
      <w:r w:rsidRPr="00294C09">
        <w:rPr>
          <w:b/>
          <w:i/>
          <w:sz w:val="20"/>
          <w:lang w:val="sq-AL"/>
        </w:rPr>
        <w:t xml:space="preserve"> Të hyrat jo tatimore</w:t>
      </w:r>
      <w:r w:rsidR="001B2BC6">
        <w:rPr>
          <w:b/>
          <w:i/>
          <w:sz w:val="20"/>
          <w:lang w:val="sq-AL"/>
        </w:rPr>
        <w:t xml:space="preserve"> </w:t>
      </w:r>
      <w:r w:rsidRPr="00294C09">
        <w:rPr>
          <w:b/>
          <w:i/>
          <w:sz w:val="20"/>
          <w:lang w:val="sq-AL"/>
        </w:rPr>
        <w:t xml:space="preserve"> janë në vlerë</w:t>
      </w:r>
      <w:r w:rsidR="001B2BC6">
        <w:rPr>
          <w:b/>
          <w:i/>
          <w:sz w:val="20"/>
          <w:lang w:val="sq-AL"/>
        </w:rPr>
        <w:t xml:space="preserve"> </w:t>
      </w:r>
      <w:r w:rsidRPr="00294C09">
        <w:rPr>
          <w:b/>
          <w:i/>
          <w:sz w:val="20"/>
          <w:lang w:val="sq-AL"/>
        </w:rPr>
        <w:t xml:space="preserve"> prej</w:t>
      </w:r>
      <w:r w:rsidRPr="0042002A">
        <w:rPr>
          <w:b/>
          <w:sz w:val="20"/>
          <w:lang w:val="sq-AL"/>
        </w:rPr>
        <w:t xml:space="preserve">  </w:t>
      </w:r>
      <w:r>
        <w:rPr>
          <w:b/>
          <w:sz w:val="20"/>
          <w:lang w:val="sq-AL"/>
        </w:rPr>
        <w:t>486,100.13</w:t>
      </w:r>
      <w:r w:rsidR="001B2BC6">
        <w:rPr>
          <w:b/>
          <w:sz w:val="20"/>
          <w:lang w:val="sq-AL"/>
        </w:rPr>
        <w:t xml:space="preserve"> </w:t>
      </w:r>
      <w:r w:rsidRPr="0042002A">
        <w:rPr>
          <w:b/>
          <w:sz w:val="20"/>
          <w:lang w:val="sq-AL"/>
        </w:rPr>
        <w:t xml:space="preserve"> € ,dënimet në trafik janë 93,072.00</w:t>
      </w:r>
      <w:r w:rsidR="001B2BC6">
        <w:rPr>
          <w:b/>
          <w:sz w:val="20"/>
          <w:lang w:val="sq-AL"/>
        </w:rPr>
        <w:t xml:space="preserve">  </w:t>
      </w:r>
      <w:r w:rsidRPr="0042002A">
        <w:rPr>
          <w:b/>
          <w:sz w:val="20"/>
          <w:lang w:val="sq-AL"/>
        </w:rPr>
        <w:t xml:space="preserve">€  dhe gjobat nga gjykatat janë në vlerë </w:t>
      </w:r>
    </w:p>
    <w:p w:rsidR="0099703A" w:rsidRPr="00703247" w:rsidRDefault="0099703A" w:rsidP="0099703A">
      <w:pPr>
        <w:pStyle w:val="ListParagraph"/>
        <w:numPr>
          <w:ilvl w:val="0"/>
          <w:numId w:val="44"/>
        </w:numPr>
        <w:tabs>
          <w:tab w:val="left" w:pos="1300"/>
        </w:tabs>
        <w:rPr>
          <w:b/>
          <w:sz w:val="20"/>
          <w:lang w:val="sq-AL"/>
        </w:rPr>
      </w:pPr>
      <w:r w:rsidRPr="00703247">
        <w:rPr>
          <w:b/>
          <w:sz w:val="20"/>
          <w:lang w:val="sq-AL"/>
        </w:rPr>
        <w:t xml:space="preserve">prej </w:t>
      </w:r>
      <w:r>
        <w:rPr>
          <w:b/>
          <w:sz w:val="20"/>
          <w:lang w:val="sq-AL"/>
        </w:rPr>
        <w:t>100</w:t>
      </w:r>
      <w:r w:rsidR="00E24586">
        <w:rPr>
          <w:b/>
          <w:sz w:val="20"/>
          <w:lang w:val="sq-AL"/>
        </w:rPr>
        <w:t>.00€   =  579,272.13€</w:t>
      </w:r>
    </w:p>
    <w:p w:rsidR="00565CA9" w:rsidRDefault="00565CA9"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99703A" w:rsidRDefault="0099703A" w:rsidP="00565CA9">
      <w:pPr>
        <w:tabs>
          <w:tab w:val="left" w:pos="1300"/>
        </w:tabs>
        <w:rPr>
          <w:b/>
          <w:color w:val="365F91"/>
          <w:u w:val="single"/>
          <w:lang w:val="sq-AL"/>
        </w:rPr>
      </w:pPr>
    </w:p>
    <w:p w:rsidR="00565CA9" w:rsidRDefault="00565CA9" w:rsidP="00565CA9">
      <w:pPr>
        <w:tabs>
          <w:tab w:val="left" w:pos="1300"/>
        </w:tabs>
        <w:rPr>
          <w:b/>
          <w:color w:val="365F91"/>
          <w:u w:val="single"/>
          <w:lang w:val="sq-AL"/>
        </w:rPr>
      </w:pPr>
      <w:r>
        <w:rPr>
          <w:b/>
          <w:color w:val="365F91"/>
          <w:u w:val="single"/>
          <w:lang w:val="sq-AL"/>
        </w:rPr>
        <w:t xml:space="preserve">Shënimi  </w:t>
      </w:r>
      <w:r w:rsidR="00602A04">
        <w:rPr>
          <w:b/>
          <w:color w:val="365F91"/>
          <w:u w:val="single"/>
          <w:lang w:val="sq-AL"/>
        </w:rPr>
        <w:t>11</w:t>
      </w:r>
      <w:r w:rsidRPr="00C30520">
        <w:rPr>
          <w:b/>
          <w:color w:val="365F91"/>
          <w:u w:val="single"/>
          <w:lang w:val="sq-AL"/>
        </w:rPr>
        <w:tab/>
        <w:t xml:space="preserve">Të hyrat </w:t>
      </w:r>
      <w:r>
        <w:rPr>
          <w:b/>
          <w:color w:val="365F91"/>
          <w:u w:val="single"/>
          <w:lang w:val="sq-AL"/>
        </w:rPr>
        <w:t>e dedikuara</w:t>
      </w:r>
    </w:p>
    <w:p w:rsidR="00886B7F" w:rsidRDefault="00886B7F" w:rsidP="00565CA9">
      <w:pPr>
        <w:tabs>
          <w:tab w:val="left" w:pos="1300"/>
        </w:tabs>
        <w:rPr>
          <w:b/>
          <w:color w:val="365F91"/>
          <w:u w:val="single"/>
          <w:lang w:val="sq-AL"/>
        </w:rPr>
      </w:pPr>
    </w:p>
    <w:p w:rsidR="00886B7F" w:rsidRPr="00886B7F" w:rsidRDefault="00886B7F" w:rsidP="00565CA9">
      <w:pPr>
        <w:tabs>
          <w:tab w:val="left" w:pos="1300"/>
        </w:tabs>
        <w:rPr>
          <w:b/>
          <w:color w:val="365F91"/>
          <w:sz w:val="10"/>
          <w:u w:val="single"/>
          <w:lang w:val="sq-AL"/>
        </w:rPr>
      </w:pPr>
    </w:p>
    <w:bookmarkStart w:id="9" w:name="_MON_1543321209"/>
    <w:bookmarkEnd w:id="9"/>
    <w:p w:rsidR="00565CA9" w:rsidRDefault="00D60C12" w:rsidP="00565CA9">
      <w:pPr>
        <w:tabs>
          <w:tab w:val="left" w:pos="1300"/>
        </w:tabs>
        <w:rPr>
          <w:lang w:val="sq-AL"/>
        </w:rPr>
      </w:pPr>
      <w:r w:rsidRPr="002A1F9C">
        <w:rPr>
          <w:lang w:val="sq-AL"/>
        </w:rPr>
        <w:object w:dxaOrig="10955" w:dyaOrig="3071">
          <v:shape id="_x0000_i1031" type="#_x0000_t75" style="width:499.5pt;height:135.75pt" o:ole="">
            <v:imagedata r:id="rId35" o:title=""/>
          </v:shape>
          <o:OLEObject Type="Embed" ProgID="Excel.Sheet.8" ShapeID="_x0000_i1031" DrawAspect="Content" ObjectID="_1612181170" r:id="rId36"/>
        </w:object>
      </w:r>
    </w:p>
    <w:p w:rsidR="00886B7F" w:rsidRPr="001B5894" w:rsidRDefault="00886B7F" w:rsidP="00886B7F">
      <w:pPr>
        <w:tabs>
          <w:tab w:val="left" w:pos="1300"/>
        </w:tabs>
        <w:rPr>
          <w:sz w:val="8"/>
          <w:lang w:val="sq-AL"/>
        </w:rPr>
      </w:pPr>
      <w:r w:rsidRPr="005E6F42">
        <w:rPr>
          <w:b/>
          <w:sz w:val="20"/>
          <w:u w:val="single"/>
          <w:lang w:val="sq-AL"/>
        </w:rPr>
        <w:t>Shpalos në detaje  shënimet e pasqyruara në tabelë:</w:t>
      </w:r>
    </w:p>
    <w:p w:rsidR="00382685" w:rsidRDefault="00382685" w:rsidP="00382685">
      <w:pPr>
        <w:rPr>
          <w:b/>
          <w:lang w:val="sq-AL"/>
        </w:rPr>
      </w:pPr>
    </w:p>
    <w:p w:rsidR="008D495C" w:rsidRDefault="008D495C" w:rsidP="00382685">
      <w:pPr>
        <w:rPr>
          <w:b/>
          <w:lang w:val="sq-AL"/>
        </w:rPr>
      </w:pPr>
    </w:p>
    <w:p w:rsidR="008D495C" w:rsidRDefault="008D495C" w:rsidP="00382685">
      <w:pPr>
        <w:rPr>
          <w:b/>
          <w:lang w:val="sq-AL"/>
        </w:rPr>
      </w:pPr>
    </w:p>
    <w:p w:rsidR="008D495C" w:rsidRDefault="008D495C" w:rsidP="00382685">
      <w:pPr>
        <w:rPr>
          <w:b/>
          <w:lang w:val="sq-AL"/>
        </w:rPr>
      </w:pPr>
    </w:p>
    <w:p w:rsidR="008D495C" w:rsidRDefault="008D495C" w:rsidP="00382685">
      <w:pPr>
        <w:rPr>
          <w:b/>
          <w:lang w:val="sq-AL"/>
        </w:rPr>
      </w:pPr>
    </w:p>
    <w:p w:rsidR="008D495C" w:rsidRDefault="008D495C" w:rsidP="00382685">
      <w:pPr>
        <w:rPr>
          <w:b/>
          <w:lang w:val="sq-AL"/>
        </w:rPr>
      </w:pPr>
    </w:p>
    <w:p w:rsidR="008D495C" w:rsidRDefault="008D495C" w:rsidP="00382685">
      <w:pPr>
        <w:rPr>
          <w:b/>
          <w:lang w:val="sq-AL"/>
        </w:rPr>
      </w:pPr>
    </w:p>
    <w:p w:rsidR="008D495C" w:rsidRDefault="008D495C" w:rsidP="00382685">
      <w:pPr>
        <w:rPr>
          <w:b/>
          <w:lang w:val="sq-AL"/>
        </w:rPr>
      </w:pPr>
    </w:p>
    <w:p w:rsidR="008D495C" w:rsidRDefault="008D495C" w:rsidP="00382685">
      <w:pPr>
        <w:rPr>
          <w:b/>
          <w:lang w:val="sq-AL"/>
        </w:rPr>
      </w:pPr>
    </w:p>
    <w:p w:rsidR="00382685" w:rsidRDefault="00565CA9" w:rsidP="00382685">
      <w:pPr>
        <w:rPr>
          <w:b/>
          <w:color w:val="365F91"/>
          <w:u w:val="single"/>
          <w:lang w:val="sq-AL"/>
        </w:rPr>
      </w:pPr>
      <w:r>
        <w:rPr>
          <w:b/>
          <w:color w:val="365F91"/>
          <w:u w:val="single"/>
          <w:lang w:val="sq-AL"/>
        </w:rPr>
        <w:t>S</w:t>
      </w:r>
      <w:r w:rsidR="00382685" w:rsidRPr="00C30520">
        <w:rPr>
          <w:b/>
          <w:color w:val="365F91"/>
          <w:u w:val="single"/>
          <w:lang w:val="sq-AL"/>
        </w:rPr>
        <w:t xml:space="preserve">hënimi </w:t>
      </w:r>
      <w:r w:rsidR="008A38A8">
        <w:rPr>
          <w:b/>
          <w:color w:val="365F91"/>
          <w:u w:val="single"/>
          <w:lang w:val="sq-AL"/>
        </w:rPr>
        <w:t>12</w:t>
      </w:r>
      <w:r w:rsidR="00886B7F">
        <w:rPr>
          <w:b/>
          <w:color w:val="365F91"/>
          <w:u w:val="single"/>
          <w:lang w:val="sq-AL"/>
        </w:rPr>
        <w:t xml:space="preserve">   </w:t>
      </w:r>
      <w:r w:rsidR="00382685">
        <w:rPr>
          <w:b/>
          <w:color w:val="365F91"/>
          <w:u w:val="single"/>
          <w:lang w:val="sq-AL"/>
        </w:rPr>
        <w:t>Grante</w:t>
      </w:r>
      <w:r w:rsidR="00602A04">
        <w:rPr>
          <w:b/>
          <w:color w:val="365F91"/>
          <w:u w:val="single"/>
          <w:lang w:val="sq-AL"/>
        </w:rPr>
        <w:t>t e përcaktuara të donatorëve</w:t>
      </w:r>
    </w:p>
    <w:p w:rsidR="00886B7F" w:rsidRDefault="00886B7F" w:rsidP="00382685">
      <w:pPr>
        <w:rPr>
          <w:b/>
          <w:color w:val="365F91"/>
          <w:u w:val="single"/>
          <w:lang w:val="sq-AL"/>
        </w:rPr>
      </w:pPr>
    </w:p>
    <w:p w:rsidR="00F96D29" w:rsidRPr="00886B7F" w:rsidRDefault="00F96D29" w:rsidP="00382685">
      <w:pPr>
        <w:rPr>
          <w:b/>
          <w:color w:val="365F91"/>
          <w:sz w:val="16"/>
          <w:u w:val="single"/>
          <w:lang w:val="sq-AL"/>
        </w:rPr>
      </w:pPr>
    </w:p>
    <w:bookmarkStart w:id="10" w:name="_MON_1545725323"/>
    <w:bookmarkEnd w:id="10"/>
    <w:p w:rsidR="00382685" w:rsidRDefault="00E26EFB" w:rsidP="00382685">
      <w:pPr>
        <w:tabs>
          <w:tab w:val="left" w:pos="1840"/>
        </w:tabs>
        <w:rPr>
          <w:lang w:val="sq-AL"/>
        </w:rPr>
      </w:pPr>
      <w:r w:rsidRPr="002A1F9C">
        <w:rPr>
          <w:lang w:val="sq-AL"/>
        </w:rPr>
        <w:object w:dxaOrig="10754" w:dyaOrig="3978">
          <v:shape id="_x0000_i1032" type="#_x0000_t75" style="width:535.5pt;height:218.25pt" o:ole="">
            <v:imagedata r:id="rId37" o:title=""/>
          </v:shape>
          <o:OLEObject Type="Embed" ProgID="Excel.Sheet.8" ShapeID="_x0000_i1032" DrawAspect="Content" ObjectID="_1612181171" r:id="rId38"/>
        </w:object>
      </w:r>
    </w:p>
    <w:p w:rsidR="008D495C" w:rsidRDefault="008D495C" w:rsidP="008D495C">
      <w:pPr>
        <w:tabs>
          <w:tab w:val="left" w:pos="1080"/>
        </w:tabs>
        <w:rPr>
          <w:b/>
          <w:sz w:val="20"/>
          <w:u w:val="single"/>
          <w:lang w:val="sq-AL"/>
        </w:rPr>
      </w:pPr>
    </w:p>
    <w:p w:rsidR="008D495C" w:rsidRDefault="008D495C" w:rsidP="008D495C">
      <w:pPr>
        <w:tabs>
          <w:tab w:val="left" w:pos="1080"/>
        </w:tabs>
        <w:rPr>
          <w:b/>
          <w:sz w:val="20"/>
          <w:u w:val="single"/>
          <w:lang w:val="sq-AL"/>
        </w:rPr>
      </w:pPr>
    </w:p>
    <w:p w:rsidR="008D495C" w:rsidRPr="002A1F9C" w:rsidRDefault="008D495C" w:rsidP="008D495C">
      <w:pPr>
        <w:tabs>
          <w:tab w:val="left" w:pos="1840"/>
        </w:tabs>
        <w:rPr>
          <w:sz w:val="32"/>
          <w:szCs w:val="32"/>
          <w:lang w:val="sq-AL"/>
        </w:rPr>
      </w:pPr>
      <w:r w:rsidRPr="005E6F42">
        <w:rPr>
          <w:b/>
          <w:sz w:val="20"/>
          <w:u w:val="single"/>
          <w:lang w:val="sq-AL"/>
        </w:rPr>
        <w:t>Shpalos në detaje  shënimet e pasqyruara në tabelë:</w:t>
      </w:r>
    </w:p>
    <w:p w:rsidR="00382685" w:rsidRPr="002A1F9C" w:rsidRDefault="00382685" w:rsidP="008D495C">
      <w:pPr>
        <w:tabs>
          <w:tab w:val="left" w:pos="1080"/>
        </w:tabs>
        <w:rPr>
          <w:sz w:val="32"/>
          <w:szCs w:val="32"/>
          <w:lang w:val="sq-AL"/>
        </w:rPr>
      </w:pPr>
    </w:p>
    <w:p w:rsidR="00886B7F" w:rsidRDefault="00886B7F" w:rsidP="00382685">
      <w:pPr>
        <w:tabs>
          <w:tab w:val="left" w:pos="1080"/>
        </w:tabs>
        <w:rPr>
          <w:b/>
          <w:color w:val="365F91"/>
          <w:u w:val="single"/>
          <w:lang w:val="sq-AL"/>
        </w:rPr>
      </w:pPr>
    </w:p>
    <w:p w:rsidR="008D495C" w:rsidRPr="003A57DA" w:rsidRDefault="008D495C" w:rsidP="008D495C">
      <w:pPr>
        <w:tabs>
          <w:tab w:val="left" w:pos="1080"/>
        </w:tabs>
        <w:rPr>
          <w:rStyle w:val="Emphasis"/>
          <w:lang w:val="sq-AL"/>
        </w:rPr>
      </w:pPr>
      <w:r w:rsidRPr="003A57DA">
        <w:rPr>
          <w:rStyle w:val="Emphasis"/>
          <w:lang w:val="sq-AL"/>
        </w:rPr>
        <w:t>Prani</w:t>
      </w:r>
      <w:r w:rsidR="00A82D55">
        <w:rPr>
          <w:rStyle w:val="Emphasis"/>
          <w:lang w:val="sq-AL"/>
        </w:rPr>
        <w:t xml:space="preserve">met   nga donacionet për Vitin </w:t>
      </w:r>
      <w:r w:rsidRPr="003A57DA">
        <w:rPr>
          <w:rStyle w:val="Emphasis"/>
          <w:lang w:val="sq-AL"/>
        </w:rPr>
        <w:t>2018 janë  70,678.00 €. kemi  edhe donacione të bartura nga 2017 në 2018 në vlerë prej 5,542.40 €</w:t>
      </w:r>
    </w:p>
    <w:p w:rsidR="00886B7F" w:rsidRPr="003A57DA" w:rsidRDefault="00886B7F" w:rsidP="00382685">
      <w:pPr>
        <w:tabs>
          <w:tab w:val="left" w:pos="1080"/>
        </w:tabs>
        <w:rPr>
          <w:rStyle w:val="Emphasis"/>
          <w:lang w:val="sq-AL"/>
        </w:rPr>
      </w:pPr>
    </w:p>
    <w:p w:rsidR="00886B7F" w:rsidRPr="003A57DA" w:rsidRDefault="00246828" w:rsidP="00246828">
      <w:pPr>
        <w:pStyle w:val="Heading3"/>
        <w:rPr>
          <w:rStyle w:val="Emphasis"/>
          <w:b w:val="0"/>
          <w:lang w:val="sq-AL"/>
        </w:rPr>
      </w:pPr>
      <w:r w:rsidRPr="003A57DA">
        <w:rPr>
          <w:rStyle w:val="Emphasis"/>
          <w:b w:val="0"/>
          <w:lang w:val="sq-AL"/>
        </w:rPr>
        <w:t xml:space="preserve">Nga Riinvesti   në 2017 </w:t>
      </w:r>
      <w:r w:rsidR="00A82D55">
        <w:rPr>
          <w:rStyle w:val="Emphasis"/>
          <w:b w:val="0"/>
          <w:lang w:val="sq-AL"/>
        </w:rPr>
        <w:t>kan qenë</w:t>
      </w:r>
      <w:r w:rsidRPr="003A57DA">
        <w:rPr>
          <w:rStyle w:val="Emphasis"/>
          <w:b w:val="0"/>
          <w:lang w:val="sq-AL"/>
        </w:rPr>
        <w:t xml:space="preserve"> donacion</w:t>
      </w:r>
      <w:r w:rsidR="00A82D55">
        <w:rPr>
          <w:rStyle w:val="Emphasis"/>
          <w:b w:val="0"/>
          <w:lang w:val="sq-AL"/>
        </w:rPr>
        <w:t>e</w:t>
      </w:r>
      <w:r w:rsidR="003A57DA" w:rsidRPr="003A57DA">
        <w:rPr>
          <w:rStyle w:val="Emphasis"/>
          <w:b w:val="0"/>
          <w:lang w:val="sq-AL"/>
        </w:rPr>
        <w:t xml:space="preserve"> në vlerë prej 2,000.00€   kanë  mbet pa u shpenzua</w:t>
      </w:r>
      <w:r w:rsidR="00A82D55">
        <w:rPr>
          <w:rStyle w:val="Emphasis"/>
          <w:b w:val="0"/>
          <w:lang w:val="sq-AL"/>
        </w:rPr>
        <w:t>ra</w:t>
      </w:r>
      <w:r w:rsidR="003A57DA" w:rsidRPr="003A57DA">
        <w:rPr>
          <w:rStyle w:val="Emphasis"/>
          <w:b w:val="0"/>
          <w:lang w:val="sq-AL"/>
        </w:rPr>
        <w:t xml:space="preserve">  43.00€  dhe janë  bartë  në 2018    me pëlqimin e riinvestit </w:t>
      </w:r>
      <w:r w:rsidR="00536BDD">
        <w:rPr>
          <w:rStyle w:val="Emphasis"/>
          <w:b w:val="0"/>
          <w:lang w:val="sq-AL"/>
        </w:rPr>
        <w:t xml:space="preserve"> përmes MF.-Thesarit </w:t>
      </w:r>
      <w:r w:rsidR="003A57DA" w:rsidRPr="003A57DA">
        <w:rPr>
          <w:rStyle w:val="Emphasis"/>
          <w:b w:val="0"/>
          <w:lang w:val="sq-AL"/>
        </w:rPr>
        <w:t xml:space="preserve"> këto </w:t>
      </w:r>
      <w:r w:rsidR="00A82D55">
        <w:rPr>
          <w:rStyle w:val="Emphasis"/>
          <w:b w:val="0"/>
          <w:lang w:val="sq-AL"/>
        </w:rPr>
        <w:t>mjete janë kthye Riinvestit.</w:t>
      </w:r>
    </w:p>
    <w:p w:rsidR="00D60C12" w:rsidRDefault="00D60C12" w:rsidP="00382685">
      <w:pPr>
        <w:tabs>
          <w:tab w:val="left" w:pos="1080"/>
        </w:tabs>
        <w:rPr>
          <w:b/>
          <w:color w:val="365F91"/>
          <w:u w:val="single"/>
          <w:lang w:val="sq-AL"/>
        </w:rPr>
      </w:pPr>
    </w:p>
    <w:p w:rsidR="008D495C" w:rsidRDefault="008D495C" w:rsidP="00382685">
      <w:pPr>
        <w:tabs>
          <w:tab w:val="left" w:pos="1080"/>
        </w:tabs>
        <w:rPr>
          <w:b/>
          <w:color w:val="365F91"/>
          <w:u w:val="single"/>
          <w:lang w:val="sq-AL"/>
        </w:rPr>
      </w:pPr>
    </w:p>
    <w:p w:rsidR="008D495C" w:rsidRDefault="008D495C" w:rsidP="00382685">
      <w:pPr>
        <w:tabs>
          <w:tab w:val="left" w:pos="1080"/>
        </w:tabs>
        <w:rPr>
          <w:b/>
          <w:color w:val="365F91"/>
          <w:u w:val="single"/>
          <w:lang w:val="sq-AL"/>
        </w:rPr>
      </w:pPr>
    </w:p>
    <w:p w:rsidR="008D495C" w:rsidRDefault="008D495C" w:rsidP="00382685">
      <w:pPr>
        <w:tabs>
          <w:tab w:val="left" w:pos="1080"/>
        </w:tabs>
        <w:rPr>
          <w:b/>
          <w:color w:val="365F91"/>
          <w:u w:val="single"/>
          <w:lang w:val="sq-AL"/>
        </w:rPr>
      </w:pPr>
    </w:p>
    <w:p w:rsidR="008D495C" w:rsidRDefault="008D495C" w:rsidP="00382685">
      <w:pPr>
        <w:tabs>
          <w:tab w:val="left" w:pos="1080"/>
        </w:tabs>
        <w:rPr>
          <w:b/>
          <w:color w:val="365F91"/>
          <w:u w:val="single"/>
          <w:lang w:val="sq-AL"/>
        </w:rPr>
      </w:pPr>
    </w:p>
    <w:p w:rsidR="00D60C12" w:rsidRDefault="00D60C12" w:rsidP="00382685">
      <w:pPr>
        <w:tabs>
          <w:tab w:val="left" w:pos="1080"/>
        </w:tabs>
        <w:rPr>
          <w:b/>
          <w:color w:val="365F91"/>
          <w:u w:val="single"/>
          <w:lang w:val="sq-AL"/>
        </w:rPr>
      </w:pPr>
    </w:p>
    <w:p w:rsidR="00D60C12" w:rsidRDefault="00D60C12" w:rsidP="00382685">
      <w:pPr>
        <w:tabs>
          <w:tab w:val="left" w:pos="1080"/>
        </w:tabs>
        <w:rPr>
          <w:b/>
          <w:color w:val="365F91"/>
          <w:u w:val="single"/>
          <w:lang w:val="sq-AL"/>
        </w:rPr>
      </w:pPr>
    </w:p>
    <w:p w:rsidR="00886B7F" w:rsidRDefault="00886B7F" w:rsidP="00382685">
      <w:pPr>
        <w:tabs>
          <w:tab w:val="left" w:pos="1080"/>
        </w:tabs>
        <w:rPr>
          <w:b/>
          <w:color w:val="365F91"/>
          <w:u w:val="single"/>
          <w:lang w:val="sq-AL"/>
        </w:rPr>
      </w:pPr>
    </w:p>
    <w:p w:rsidR="00886B7F" w:rsidRDefault="00886B7F" w:rsidP="00382685">
      <w:pPr>
        <w:tabs>
          <w:tab w:val="left" w:pos="1080"/>
        </w:tabs>
        <w:rPr>
          <w:b/>
          <w:color w:val="365F91"/>
          <w:u w:val="single"/>
          <w:lang w:val="sq-AL"/>
        </w:rPr>
      </w:pPr>
    </w:p>
    <w:p w:rsidR="00382685" w:rsidRPr="00C30520" w:rsidRDefault="00382685" w:rsidP="00382685">
      <w:pPr>
        <w:tabs>
          <w:tab w:val="left" w:pos="1080"/>
        </w:tabs>
        <w:rPr>
          <w:b/>
          <w:color w:val="365F91"/>
          <w:u w:val="single"/>
          <w:lang w:val="sq-AL"/>
        </w:rPr>
      </w:pPr>
      <w:r w:rsidRPr="00C30520">
        <w:rPr>
          <w:b/>
          <w:color w:val="365F91"/>
          <w:u w:val="single"/>
          <w:lang w:val="sq-AL"/>
        </w:rPr>
        <w:t xml:space="preserve">Shënimi </w:t>
      </w:r>
      <w:r w:rsidR="008A38A8">
        <w:rPr>
          <w:b/>
          <w:color w:val="365F91"/>
          <w:u w:val="single"/>
          <w:lang w:val="sq-AL"/>
        </w:rPr>
        <w:t>13</w:t>
      </w:r>
      <w:r w:rsidR="00886B7F">
        <w:rPr>
          <w:b/>
          <w:color w:val="365F91"/>
          <w:u w:val="single"/>
          <w:lang w:val="sq-AL"/>
        </w:rPr>
        <w:t xml:space="preserve">   </w:t>
      </w:r>
      <w:r>
        <w:rPr>
          <w:b/>
          <w:color w:val="365F91"/>
          <w:u w:val="single"/>
          <w:lang w:val="sq-AL"/>
        </w:rPr>
        <w:t>Huamarrjet</w:t>
      </w:r>
    </w:p>
    <w:p w:rsidR="00382685" w:rsidRPr="00886B7F" w:rsidRDefault="00382685" w:rsidP="00382685">
      <w:pPr>
        <w:rPr>
          <w:b/>
          <w:color w:val="365F91"/>
          <w:sz w:val="10"/>
          <w:u w:val="single"/>
          <w:lang w:val="sq-AL"/>
        </w:rPr>
      </w:pPr>
    </w:p>
    <w:p w:rsidR="00382685" w:rsidRDefault="008D495C" w:rsidP="00382685">
      <w:pPr>
        <w:rPr>
          <w:lang w:val="sq-AL"/>
        </w:rPr>
      </w:pPr>
      <w:r w:rsidRPr="002A1F9C">
        <w:rPr>
          <w:lang w:val="sq-AL"/>
        </w:rPr>
        <w:object w:dxaOrig="9266" w:dyaOrig="2310">
          <v:shape id="_x0000_i1033" type="#_x0000_t75" style="width:569.25pt;height:114pt" o:ole="">
            <v:imagedata r:id="rId39" o:title=""/>
          </v:shape>
          <o:OLEObject Type="Embed" ProgID="Excel.Sheet.8" ShapeID="_x0000_i1033" DrawAspect="Content" ObjectID="_1612181172" r:id="rId40"/>
        </w:object>
      </w:r>
    </w:p>
    <w:p w:rsidR="00886B7F" w:rsidRPr="002A1F9C" w:rsidRDefault="00886B7F" w:rsidP="00886B7F">
      <w:pPr>
        <w:tabs>
          <w:tab w:val="left" w:pos="1840"/>
        </w:tabs>
        <w:rPr>
          <w:sz w:val="32"/>
          <w:szCs w:val="32"/>
          <w:lang w:val="sq-AL"/>
        </w:rPr>
      </w:pPr>
      <w:r w:rsidRPr="005E6F42">
        <w:rPr>
          <w:b/>
          <w:sz w:val="20"/>
          <w:u w:val="single"/>
          <w:lang w:val="sq-AL"/>
        </w:rPr>
        <w:t>Shpalos në detaje  shënimet e pasqyruara në tabelë:</w:t>
      </w:r>
    </w:p>
    <w:p w:rsidR="00382685" w:rsidRDefault="00382685" w:rsidP="00382685">
      <w:pPr>
        <w:rPr>
          <w:lang w:val="sq-AL"/>
        </w:rPr>
      </w:pPr>
    </w:p>
    <w:p w:rsidR="008D495C" w:rsidRPr="000B1EC4" w:rsidRDefault="00E26EFB" w:rsidP="00382685">
      <w:pPr>
        <w:rPr>
          <w:rFonts w:asciiTheme="minorHAnsi" w:hAnsiTheme="minorHAnsi" w:cstheme="minorHAnsi"/>
          <w:sz w:val="20"/>
          <w:szCs w:val="20"/>
          <w:lang w:val="sq-AL"/>
        </w:rPr>
      </w:pPr>
      <w:r w:rsidRPr="000B1EC4">
        <w:rPr>
          <w:rFonts w:asciiTheme="minorHAnsi" w:hAnsiTheme="minorHAnsi" w:cstheme="minorHAnsi"/>
          <w:sz w:val="20"/>
          <w:szCs w:val="20"/>
          <w:lang w:val="sq-AL"/>
        </w:rPr>
        <w:t xml:space="preserve">-Shërbimet e kujdesit primarë shëndetësor janë  51,717.60€   </w:t>
      </w:r>
    </w:p>
    <w:p w:rsidR="00E26EFB" w:rsidRPr="000B1EC4" w:rsidRDefault="00E26EFB" w:rsidP="00382685">
      <w:pPr>
        <w:rPr>
          <w:rFonts w:asciiTheme="minorHAnsi" w:hAnsiTheme="minorHAnsi" w:cstheme="minorHAnsi"/>
          <w:sz w:val="20"/>
          <w:szCs w:val="20"/>
          <w:lang w:val="sq-AL"/>
        </w:rPr>
      </w:pPr>
      <w:r w:rsidRPr="000B1EC4">
        <w:rPr>
          <w:rFonts w:asciiTheme="minorHAnsi" w:hAnsiTheme="minorHAnsi" w:cstheme="minorHAnsi"/>
          <w:sz w:val="20"/>
          <w:szCs w:val="20"/>
          <w:lang w:val="sq-AL"/>
        </w:rPr>
        <w:t xml:space="preserve">- </w:t>
      </w:r>
      <w:r w:rsidR="00A926E2" w:rsidRPr="000B1EC4">
        <w:rPr>
          <w:rFonts w:asciiTheme="minorHAnsi" w:hAnsiTheme="minorHAnsi" w:cstheme="minorHAnsi"/>
          <w:sz w:val="20"/>
          <w:szCs w:val="20"/>
          <w:lang w:val="sq-AL"/>
        </w:rPr>
        <w:t xml:space="preserve">Administrata </w:t>
      </w:r>
      <w:r w:rsidRPr="000B1EC4">
        <w:rPr>
          <w:rFonts w:asciiTheme="minorHAnsi" w:hAnsiTheme="minorHAnsi" w:cstheme="minorHAnsi"/>
          <w:sz w:val="20"/>
          <w:szCs w:val="20"/>
          <w:lang w:val="sq-AL"/>
        </w:rPr>
        <w:t xml:space="preserve"> Arsimit</w:t>
      </w:r>
      <w:r w:rsidR="00A926E2" w:rsidRPr="000B1EC4">
        <w:rPr>
          <w:rFonts w:asciiTheme="minorHAnsi" w:hAnsiTheme="minorHAnsi" w:cstheme="minorHAnsi"/>
          <w:sz w:val="20"/>
          <w:szCs w:val="20"/>
          <w:lang w:val="sq-AL"/>
        </w:rPr>
        <w:t xml:space="preserve">                                      </w:t>
      </w:r>
      <w:r w:rsidR="000B1EC4">
        <w:rPr>
          <w:rFonts w:asciiTheme="minorHAnsi" w:hAnsiTheme="minorHAnsi" w:cstheme="minorHAnsi"/>
          <w:sz w:val="20"/>
          <w:szCs w:val="20"/>
          <w:lang w:val="sq-AL"/>
        </w:rPr>
        <w:t xml:space="preserve">       </w:t>
      </w:r>
      <w:r w:rsidR="00A926E2" w:rsidRPr="000B1EC4">
        <w:rPr>
          <w:rFonts w:asciiTheme="minorHAnsi" w:hAnsiTheme="minorHAnsi" w:cstheme="minorHAnsi"/>
          <w:sz w:val="20"/>
          <w:szCs w:val="20"/>
          <w:lang w:val="sq-AL"/>
        </w:rPr>
        <w:t xml:space="preserve">  </w:t>
      </w:r>
      <w:r w:rsidR="000B1EC4" w:rsidRPr="000B1EC4">
        <w:rPr>
          <w:rFonts w:asciiTheme="minorHAnsi" w:hAnsiTheme="minorHAnsi" w:cstheme="minorHAnsi"/>
          <w:sz w:val="20"/>
          <w:szCs w:val="20"/>
          <w:lang w:val="sq-AL"/>
        </w:rPr>
        <w:t>13,717.00</w:t>
      </w:r>
      <w:r w:rsidR="000B1EC4">
        <w:rPr>
          <w:rFonts w:asciiTheme="minorHAnsi" w:hAnsiTheme="minorHAnsi" w:cstheme="minorHAnsi"/>
          <w:sz w:val="20"/>
          <w:szCs w:val="20"/>
          <w:lang w:val="sq-AL"/>
        </w:rPr>
        <w:t xml:space="preserve"> </w:t>
      </w:r>
      <w:r w:rsidR="000B1EC4" w:rsidRPr="000B1EC4">
        <w:rPr>
          <w:rFonts w:asciiTheme="minorHAnsi" w:hAnsiTheme="minorHAnsi" w:cstheme="minorHAnsi"/>
          <w:sz w:val="20"/>
          <w:szCs w:val="20"/>
          <w:lang w:val="sq-AL"/>
        </w:rPr>
        <w:t>€</w:t>
      </w:r>
    </w:p>
    <w:p w:rsidR="008D495C" w:rsidRPr="000B1EC4" w:rsidRDefault="000B1EC4" w:rsidP="000B1EC4">
      <w:pPr>
        <w:tabs>
          <w:tab w:val="left" w:pos="4815"/>
        </w:tabs>
        <w:rPr>
          <w:rFonts w:asciiTheme="minorHAnsi" w:eastAsia="Batang" w:hAnsiTheme="minorHAnsi" w:cstheme="minorHAnsi"/>
          <w:sz w:val="20"/>
          <w:szCs w:val="20"/>
          <w:lang w:val="sq-AL"/>
        </w:rPr>
      </w:pPr>
      <w:r w:rsidRPr="000B1EC4">
        <w:rPr>
          <w:rFonts w:asciiTheme="minorHAnsi" w:hAnsiTheme="minorHAnsi" w:cstheme="minorHAnsi"/>
          <w:sz w:val="20"/>
          <w:szCs w:val="20"/>
          <w:lang w:val="sq-AL"/>
        </w:rPr>
        <w:t>-Arsimi Fillor</w:t>
      </w:r>
      <w:r w:rsidRPr="000B1EC4">
        <w:rPr>
          <w:rFonts w:asciiTheme="minorHAnsi" w:eastAsia="Batang" w:hAnsiTheme="minorHAnsi" w:cstheme="minorHAnsi"/>
          <w:sz w:val="20"/>
          <w:szCs w:val="20"/>
          <w:lang w:val="sq-AL"/>
        </w:rPr>
        <w:t>ë</w:t>
      </w:r>
      <w:r>
        <w:rPr>
          <w:rFonts w:asciiTheme="minorHAnsi" w:eastAsia="Batang" w:hAnsiTheme="minorHAnsi" w:cstheme="minorHAnsi"/>
          <w:sz w:val="20"/>
          <w:szCs w:val="20"/>
          <w:lang w:val="sq-AL"/>
        </w:rPr>
        <w:t xml:space="preserve">                                                                </w:t>
      </w:r>
      <w:r w:rsidRPr="000B1EC4">
        <w:rPr>
          <w:rFonts w:asciiTheme="minorHAnsi" w:eastAsia="Batang" w:hAnsiTheme="minorHAnsi" w:cstheme="minorHAnsi"/>
          <w:sz w:val="20"/>
          <w:szCs w:val="20"/>
          <w:lang w:val="sq-AL"/>
        </w:rPr>
        <w:t>5,890.35</w:t>
      </w:r>
      <w:r>
        <w:rPr>
          <w:rFonts w:asciiTheme="minorHAnsi" w:eastAsia="Batang" w:hAnsiTheme="minorHAnsi" w:cstheme="minorHAnsi"/>
          <w:sz w:val="20"/>
          <w:szCs w:val="20"/>
          <w:lang w:val="sq-AL"/>
        </w:rPr>
        <w:t xml:space="preserve"> </w:t>
      </w:r>
      <w:r w:rsidRPr="000B1EC4">
        <w:rPr>
          <w:rFonts w:asciiTheme="minorHAnsi" w:eastAsia="Batang" w:hAnsiTheme="minorHAnsi" w:cstheme="minorHAnsi"/>
          <w:sz w:val="20"/>
          <w:szCs w:val="20"/>
          <w:lang w:val="sq-AL"/>
        </w:rPr>
        <w:t>€</w:t>
      </w:r>
    </w:p>
    <w:p w:rsidR="000B1EC4" w:rsidRPr="000B1EC4" w:rsidRDefault="000B1EC4" w:rsidP="000B1EC4">
      <w:pPr>
        <w:tabs>
          <w:tab w:val="left" w:pos="4815"/>
        </w:tabs>
        <w:rPr>
          <w:rFonts w:asciiTheme="minorHAnsi" w:eastAsia="Batang" w:hAnsiTheme="minorHAnsi" w:cstheme="minorHAnsi"/>
          <w:b/>
          <w:sz w:val="20"/>
          <w:szCs w:val="20"/>
          <w:lang w:val="sq-AL"/>
        </w:rPr>
      </w:pPr>
      <w:r w:rsidRPr="000B1EC4">
        <w:rPr>
          <w:rFonts w:asciiTheme="minorHAnsi" w:eastAsia="Batang" w:hAnsiTheme="minorHAnsi" w:cstheme="minorHAnsi"/>
          <w:sz w:val="20"/>
          <w:szCs w:val="20"/>
          <w:lang w:val="sq-AL"/>
        </w:rPr>
        <w:t xml:space="preserve"> </w:t>
      </w:r>
      <w:r w:rsidRPr="000B1EC4">
        <w:rPr>
          <w:rFonts w:asciiTheme="minorHAnsi" w:eastAsia="Batang" w:hAnsiTheme="minorHAnsi" w:cstheme="minorHAnsi"/>
          <w:b/>
          <w:sz w:val="20"/>
          <w:szCs w:val="20"/>
          <w:lang w:val="sq-AL"/>
        </w:rPr>
        <w:t>Totali i Financ.nga Huamarrjet:                              71,324.95</w:t>
      </w:r>
      <w:r>
        <w:rPr>
          <w:rFonts w:asciiTheme="minorHAnsi" w:eastAsia="Batang" w:hAnsiTheme="minorHAnsi" w:cstheme="minorHAnsi"/>
          <w:b/>
          <w:sz w:val="20"/>
          <w:szCs w:val="20"/>
          <w:lang w:val="sq-AL"/>
        </w:rPr>
        <w:t xml:space="preserve"> </w:t>
      </w:r>
      <w:r w:rsidRPr="000B1EC4">
        <w:rPr>
          <w:rFonts w:asciiTheme="minorHAnsi" w:eastAsia="Batang" w:hAnsiTheme="minorHAnsi" w:cstheme="minorHAnsi"/>
          <w:b/>
          <w:sz w:val="20"/>
          <w:szCs w:val="20"/>
          <w:lang w:val="sq-AL"/>
        </w:rPr>
        <w:t>€</w:t>
      </w:r>
    </w:p>
    <w:p w:rsidR="008D495C" w:rsidRDefault="008D495C" w:rsidP="008D495C">
      <w:pPr>
        <w:rPr>
          <w:lang w:val="sq-AL"/>
        </w:rPr>
      </w:pPr>
      <w:r>
        <w:rPr>
          <w:lang w:val="sq-AL"/>
        </w:rPr>
        <w:t>Nga kjo vlerë prej 71,324.95€ janë shpenzua</w:t>
      </w:r>
      <w:r w:rsidR="00AC33A4">
        <w:rPr>
          <w:lang w:val="sq-AL"/>
        </w:rPr>
        <w:t>r</w:t>
      </w:r>
      <w:r>
        <w:rPr>
          <w:lang w:val="sq-AL"/>
        </w:rPr>
        <w:t>- Mallra dhe shërbime për Arsimin Fillor 1,290.00€ dhe IVK  për Arsimin Fillor projekti nr 42015 “</w:t>
      </w:r>
      <w:r w:rsidR="006A2DD7">
        <w:rPr>
          <w:lang w:val="sq-AL"/>
        </w:rPr>
        <w:t xml:space="preserve">Pajisje </w:t>
      </w:r>
      <w:r>
        <w:rPr>
          <w:lang w:val="sq-AL"/>
        </w:rPr>
        <w:t xml:space="preserve">për IT </w:t>
      </w:r>
      <w:r w:rsidR="006A2DD7">
        <w:rPr>
          <w:lang w:val="sq-AL"/>
        </w:rPr>
        <w:t>pajisje</w:t>
      </w:r>
      <w:r>
        <w:rPr>
          <w:lang w:val="sq-AL"/>
        </w:rPr>
        <w:t xml:space="preserve"> laboratorikë dhe mjete konkretizimi “ në vlerë prej 2,260.00</w:t>
      </w:r>
      <w:r w:rsidR="006A2DD7">
        <w:rPr>
          <w:lang w:val="sq-AL"/>
        </w:rPr>
        <w:t xml:space="preserve"> </w:t>
      </w:r>
      <w:r>
        <w:rPr>
          <w:lang w:val="sq-AL"/>
        </w:rPr>
        <w:t>€.</w:t>
      </w: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8D495C" w:rsidRDefault="008D495C" w:rsidP="00382685">
      <w:pPr>
        <w:rPr>
          <w:lang w:val="sq-AL"/>
        </w:rPr>
      </w:pPr>
    </w:p>
    <w:p w:rsidR="00382685" w:rsidRPr="00C30520" w:rsidRDefault="00382685" w:rsidP="00382685">
      <w:pPr>
        <w:tabs>
          <w:tab w:val="left" w:pos="1080"/>
        </w:tabs>
        <w:rPr>
          <w:b/>
          <w:color w:val="365F91"/>
          <w:u w:val="single"/>
          <w:lang w:val="sq-AL"/>
        </w:rPr>
      </w:pPr>
      <w:r w:rsidRPr="00C30520">
        <w:rPr>
          <w:b/>
          <w:color w:val="365F91"/>
          <w:u w:val="single"/>
          <w:lang w:val="sq-AL"/>
        </w:rPr>
        <w:t xml:space="preserve">Shënimi </w:t>
      </w:r>
      <w:r w:rsidR="00D60C12">
        <w:rPr>
          <w:b/>
          <w:color w:val="365F91"/>
          <w:u w:val="single"/>
          <w:lang w:val="sq-AL"/>
        </w:rPr>
        <w:t xml:space="preserve">14   </w:t>
      </w:r>
      <w:r w:rsidRPr="00C30520">
        <w:rPr>
          <w:b/>
          <w:color w:val="365F91"/>
          <w:u w:val="single"/>
          <w:lang w:val="sq-AL"/>
        </w:rPr>
        <w:t xml:space="preserve">Tjera </w:t>
      </w:r>
    </w:p>
    <w:p w:rsidR="00382685" w:rsidRPr="002A1F9C" w:rsidRDefault="00382685" w:rsidP="00382685">
      <w:pPr>
        <w:tabs>
          <w:tab w:val="left" w:pos="1080"/>
        </w:tabs>
        <w:rPr>
          <w:b/>
          <w:u w:val="single"/>
          <w:lang w:val="sq-AL"/>
        </w:rPr>
      </w:pPr>
    </w:p>
    <w:bookmarkStart w:id="11" w:name="_MON_1545725237"/>
    <w:bookmarkEnd w:id="11"/>
    <w:p w:rsidR="00382685" w:rsidRPr="002A1F9C" w:rsidRDefault="00917EBA" w:rsidP="00382685">
      <w:pPr>
        <w:rPr>
          <w:lang w:val="sq-AL"/>
        </w:rPr>
      </w:pPr>
      <w:r w:rsidRPr="002A1F9C">
        <w:rPr>
          <w:lang w:val="sq-AL"/>
        </w:rPr>
        <w:object w:dxaOrig="8771" w:dyaOrig="3445">
          <v:shape id="_x0000_i1034" type="#_x0000_t75" style="width:435pt;height:168pt" o:ole="">
            <v:imagedata r:id="rId41" o:title=""/>
          </v:shape>
          <o:OLEObject Type="Embed" ProgID="Excel.Sheet.8" ShapeID="_x0000_i1034" DrawAspect="Content" ObjectID="_1612181173" r:id="rId42"/>
        </w:object>
      </w:r>
    </w:p>
    <w:p w:rsidR="00D60C12" w:rsidRDefault="00D60C12" w:rsidP="001A68B9">
      <w:pPr>
        <w:tabs>
          <w:tab w:val="left" w:pos="1080"/>
        </w:tabs>
        <w:rPr>
          <w:b/>
          <w:sz w:val="20"/>
          <w:u w:val="single"/>
          <w:lang w:val="sq-AL"/>
        </w:rPr>
      </w:pPr>
      <w:r w:rsidRPr="005E6F42">
        <w:rPr>
          <w:b/>
          <w:sz w:val="20"/>
          <w:u w:val="single"/>
          <w:lang w:val="sq-AL"/>
        </w:rPr>
        <w:t>Shpalos në detaje  shënimet e pasqyruara në tabelë:</w:t>
      </w:r>
    </w:p>
    <w:p w:rsidR="00803EB2" w:rsidRDefault="00803EB2" w:rsidP="001A68B9">
      <w:pPr>
        <w:tabs>
          <w:tab w:val="left" w:pos="1080"/>
        </w:tabs>
        <w:rPr>
          <w:b/>
          <w:sz w:val="20"/>
          <w:u w:val="single"/>
          <w:lang w:val="sq-AL"/>
        </w:rPr>
      </w:pPr>
    </w:p>
    <w:p w:rsidR="00803EB2" w:rsidRDefault="00803EB2" w:rsidP="001A68B9">
      <w:pPr>
        <w:tabs>
          <w:tab w:val="left" w:pos="1080"/>
        </w:tabs>
        <w:rPr>
          <w:b/>
          <w:sz w:val="20"/>
          <w:u w:val="single"/>
          <w:lang w:val="sq-AL"/>
        </w:rPr>
      </w:pPr>
    </w:p>
    <w:p w:rsidR="00803EB2" w:rsidRDefault="00803EB2" w:rsidP="001A68B9">
      <w:pPr>
        <w:tabs>
          <w:tab w:val="left" w:pos="1080"/>
        </w:tabs>
        <w:rPr>
          <w:b/>
          <w:sz w:val="20"/>
          <w:u w:val="single"/>
          <w:lang w:val="sq-AL"/>
        </w:rPr>
      </w:pPr>
    </w:p>
    <w:p w:rsidR="00803EB2" w:rsidRDefault="00803EB2" w:rsidP="001A68B9">
      <w:pPr>
        <w:tabs>
          <w:tab w:val="left" w:pos="1080"/>
        </w:tabs>
        <w:rPr>
          <w:b/>
          <w:sz w:val="20"/>
          <w:u w:val="single"/>
          <w:lang w:val="sq-AL"/>
        </w:rPr>
      </w:pPr>
    </w:p>
    <w:p w:rsidR="00376A46" w:rsidRDefault="00376A46" w:rsidP="001A68B9">
      <w:pPr>
        <w:tabs>
          <w:tab w:val="left" w:pos="1080"/>
        </w:tabs>
        <w:rPr>
          <w:b/>
          <w:sz w:val="20"/>
          <w:u w:val="single"/>
          <w:lang w:val="sq-AL"/>
        </w:rPr>
      </w:pPr>
    </w:p>
    <w:p w:rsidR="00376A46" w:rsidRDefault="00376A46" w:rsidP="001A68B9">
      <w:pPr>
        <w:tabs>
          <w:tab w:val="left" w:pos="1080"/>
        </w:tabs>
        <w:rPr>
          <w:b/>
          <w:sz w:val="20"/>
          <w:u w:val="single"/>
          <w:lang w:val="sq-AL"/>
        </w:rPr>
      </w:pPr>
    </w:p>
    <w:p w:rsidR="00376A46" w:rsidRDefault="00376A46" w:rsidP="001A68B9">
      <w:pPr>
        <w:tabs>
          <w:tab w:val="left" w:pos="1080"/>
        </w:tabs>
        <w:rPr>
          <w:b/>
          <w:sz w:val="20"/>
          <w:u w:val="single"/>
          <w:lang w:val="sq-AL"/>
        </w:rPr>
      </w:pPr>
    </w:p>
    <w:p w:rsidR="00803EB2" w:rsidRDefault="00803EB2"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8A38A8">
        <w:rPr>
          <w:b/>
          <w:color w:val="365F91"/>
          <w:u w:val="single"/>
          <w:lang w:val="sq-AL"/>
        </w:rPr>
        <w:t>2</w:t>
      </w:r>
      <w:r w:rsidRPr="00C30520">
        <w:rPr>
          <w:b/>
          <w:color w:val="365F91"/>
          <w:u w:val="single"/>
          <w:lang w:val="sq-AL"/>
        </w:rPr>
        <w:t xml:space="preserve"> deri në  Shënimin </w:t>
      </w:r>
      <w:r w:rsidR="008A38A8">
        <w:rPr>
          <w:b/>
          <w:color w:val="365F91"/>
          <w:u w:val="single"/>
          <w:lang w:val="sq-AL"/>
        </w:rPr>
        <w:t>8</w:t>
      </w:r>
    </w:p>
    <w:p w:rsidR="001A68B9" w:rsidRPr="002A1F9C" w:rsidRDefault="001A68B9" w:rsidP="001A68B9">
      <w:pPr>
        <w:jc w:val="both"/>
        <w:rPr>
          <w:lang w:val="sq-AL"/>
        </w:rPr>
      </w:pPr>
      <w:r w:rsidRPr="002A1F9C">
        <w:rPr>
          <w:lang w:val="sq-AL"/>
        </w:rPr>
        <w:t xml:space="preserve">Për dallim prej shënimeve </w:t>
      </w:r>
      <w:r w:rsidR="00096631">
        <w:rPr>
          <w:lang w:val="sq-AL"/>
        </w:rPr>
        <w:t>2</w:t>
      </w:r>
      <w:r w:rsidRPr="002A1F9C">
        <w:rPr>
          <w:lang w:val="sq-AL"/>
        </w:rPr>
        <w:t>-</w:t>
      </w:r>
      <w:r w:rsidR="008A38A8">
        <w:rPr>
          <w:lang w:val="sq-AL"/>
        </w:rPr>
        <w:t>8</w:t>
      </w:r>
      <w:r w:rsidRPr="002A1F9C">
        <w:rPr>
          <w:lang w:val="sq-AL"/>
        </w:rPr>
        <w:t xml:space="preserve">, këto shënime  </w:t>
      </w:r>
      <w:r w:rsidR="00E9316E">
        <w:rPr>
          <w:lang w:val="sq-AL"/>
        </w:rPr>
        <w:t>përdoren për të sqaruar dallimin</w:t>
      </w:r>
      <w:r w:rsidR="008A38A8">
        <w:rPr>
          <w:lang w:val="sq-AL"/>
        </w:rPr>
        <w:t xml:space="preserve"> </w:t>
      </w:r>
      <w:r w:rsidRPr="002A1F9C">
        <w:rPr>
          <w:b/>
          <w:u w:val="single"/>
          <w:lang w:val="sq-AL"/>
        </w:rPr>
        <w:t xml:space="preserve">material </w:t>
      </w:r>
      <w:r w:rsidRPr="002A1F9C">
        <w:rPr>
          <w:lang w:val="sq-AL"/>
        </w:rPr>
        <w:t xml:space="preserve"> në kolonën </w:t>
      </w:r>
      <w:r w:rsidRPr="002A1F9C">
        <w:rPr>
          <w:b/>
          <w:lang w:val="sq-AL"/>
        </w:rPr>
        <w:t>D</w:t>
      </w:r>
      <w:r w:rsidR="00E9316E">
        <w:rPr>
          <w:b/>
          <w:lang w:val="sq-AL"/>
        </w:rPr>
        <w:t xml:space="preserve">, </w:t>
      </w:r>
      <w:r w:rsidR="00E9316E">
        <w:rPr>
          <w:lang w:val="sq-AL"/>
        </w:rPr>
        <w:t>domethënë dallimin material të realizimit të buxhetit</w:t>
      </w:r>
      <w:r w:rsidRPr="002A1F9C">
        <w:rPr>
          <w:lang w:val="sq-AL"/>
        </w:rPr>
        <w:t xml:space="preserve">. </w:t>
      </w:r>
      <w:r w:rsidR="005D64CB">
        <w:rPr>
          <w:lang w:val="sq-AL"/>
        </w:rPr>
        <w:t>SNKSP</w:t>
      </w:r>
      <w:r w:rsidRPr="002A1F9C">
        <w:rPr>
          <w:lang w:val="sq-AL"/>
        </w:rPr>
        <w:t xml:space="preserve">  në </w:t>
      </w:r>
      <w:r w:rsidR="005D64CB">
        <w:rPr>
          <w:lang w:val="sq-AL"/>
        </w:rPr>
        <w:t xml:space="preserve">bazë të </w:t>
      </w:r>
      <w:r w:rsidRPr="002A1F9C">
        <w:rPr>
          <w:lang w:val="sq-AL"/>
        </w:rPr>
        <w:t>para</w:t>
      </w:r>
      <w:r w:rsidR="005D64CB">
        <w:rPr>
          <w:lang w:val="sq-AL"/>
        </w:rPr>
        <w:t>sës</w:t>
      </w:r>
      <w:r w:rsidRPr="002A1F9C">
        <w:rPr>
          <w:lang w:val="sq-AL"/>
        </w:rPr>
        <w:t xml:space="preserve">ë gatshme kërkon të sqarohen dallimet materiale. </w:t>
      </w:r>
      <w:r w:rsidR="00E9316E">
        <w:rPr>
          <w:lang w:val="sq-AL"/>
        </w:rPr>
        <w:t>Varësisht nga madhësia e dallimit</w:t>
      </w:r>
      <w:r w:rsidRPr="002A1F9C">
        <w:rPr>
          <w:lang w:val="sq-AL"/>
        </w:rPr>
        <w:t xml:space="preserve">, nuk kanë nevojë të </w:t>
      </w:r>
      <w:r w:rsidR="00E9316E">
        <w:rPr>
          <w:lang w:val="sq-AL"/>
        </w:rPr>
        <w:t xml:space="preserve">ofrohen shpjegime për të </w:t>
      </w:r>
      <w:r w:rsidRPr="002A1F9C">
        <w:rPr>
          <w:lang w:val="sq-AL"/>
        </w:rPr>
        <w:t xml:space="preserve">gjitha kategoritë, </w:t>
      </w:r>
      <w:r w:rsidRPr="005636A9">
        <w:rPr>
          <w:lang w:val="sq-AL"/>
        </w:rPr>
        <w:t>andaj mund të kërkohen ndryshime në sistemin e numërimit të shënimeve</w:t>
      </w:r>
      <w:r w:rsidRPr="002A1F9C">
        <w:rPr>
          <w:lang w:val="sq-AL"/>
        </w:rPr>
        <w:t xml:space="preserve">. Kur të sqarohen dallimet </w:t>
      </w:r>
      <w:r>
        <w:rPr>
          <w:lang w:val="sq-AL"/>
        </w:rPr>
        <w:t xml:space="preserve">e </w:t>
      </w:r>
      <w:r w:rsidRPr="002A1F9C">
        <w:rPr>
          <w:lang w:val="sq-AL"/>
        </w:rPr>
        <w:t xml:space="preserve">ndonjë kategorie të ndarjes, </w:t>
      </w:r>
      <w:r w:rsidR="00E9316E">
        <w:rPr>
          <w:lang w:val="sq-AL"/>
        </w:rPr>
        <w:t xml:space="preserve">duhet të jepet </w:t>
      </w:r>
      <w:r w:rsidRPr="002A1F9C">
        <w:rPr>
          <w:lang w:val="sq-AL"/>
        </w:rPr>
        <w:t xml:space="preserve">përmbledhja e natyrës së ndryshimit. </w:t>
      </w:r>
    </w:p>
    <w:p w:rsidR="008A38A8" w:rsidRPr="00CD7DB1" w:rsidRDefault="008A38A8" w:rsidP="008A38A8">
      <w:pPr>
        <w:tabs>
          <w:tab w:val="left" w:pos="1080"/>
        </w:tabs>
        <w:rPr>
          <w:b/>
          <w:bCs/>
          <w:color w:val="365F91"/>
          <w:lang w:val="sq-AL"/>
        </w:rPr>
      </w:pPr>
      <w:r w:rsidRPr="00CD7DB1">
        <w:rPr>
          <w:b/>
          <w:bCs/>
          <w:color w:val="365F91"/>
          <w:lang w:val="sq-AL"/>
        </w:rPr>
        <w:t xml:space="preserve">Neni </w:t>
      </w:r>
      <w:r>
        <w:rPr>
          <w:b/>
          <w:bCs/>
          <w:color w:val="365F91"/>
          <w:lang w:val="sq-AL"/>
        </w:rPr>
        <w:t>14.6</w:t>
      </w:r>
    </w:p>
    <w:p w:rsidR="008A38A8" w:rsidRPr="00CD7DB1" w:rsidRDefault="008A38A8" w:rsidP="008A38A8">
      <w:pPr>
        <w:tabs>
          <w:tab w:val="left" w:pos="1080"/>
        </w:tabs>
        <w:rPr>
          <w:b/>
          <w:color w:val="365F91"/>
          <w:sz w:val="22"/>
          <w:u w:val="single"/>
          <w:lang w:val="sq-AL"/>
        </w:rPr>
      </w:pPr>
      <w:r w:rsidRPr="00CD7DB1">
        <w:rPr>
          <w:b/>
          <w:color w:val="365F91"/>
          <w:u w:val="single"/>
          <w:lang w:val="sq-AL"/>
        </w:rPr>
        <w:t xml:space="preserve">Shpalosja e ndarjeve fillestare dhe finale të buxhetit </w:t>
      </w:r>
    </w:p>
    <w:bookmarkStart w:id="12" w:name="_MON_1543317098"/>
    <w:bookmarkEnd w:id="12"/>
    <w:p w:rsidR="008A38A8" w:rsidRDefault="00D73E5B" w:rsidP="008A38A8">
      <w:pPr>
        <w:rPr>
          <w:lang w:val="sq-AL"/>
        </w:rPr>
      </w:pPr>
      <w:r w:rsidRPr="002A1F9C">
        <w:rPr>
          <w:lang w:val="sq-AL"/>
        </w:rPr>
        <w:object w:dxaOrig="12720" w:dyaOrig="6228">
          <v:shape id="_x0000_i1035" type="#_x0000_t75" style="width:696.75pt;height:328.5pt" o:ole="">
            <v:imagedata r:id="rId43" o:title=""/>
          </v:shape>
          <o:OLEObject Type="Embed" ProgID="Excel.Sheet.8" ShapeID="_x0000_i1035" DrawAspect="Content" ObjectID="_1612181174" r:id="rId44"/>
        </w:object>
      </w:r>
    </w:p>
    <w:p w:rsidR="00D60C12" w:rsidRDefault="00D60C12" w:rsidP="00D60C12">
      <w:pPr>
        <w:tabs>
          <w:tab w:val="left" w:pos="1080"/>
        </w:tabs>
        <w:rPr>
          <w:b/>
          <w:sz w:val="20"/>
          <w:u w:val="single"/>
          <w:lang w:val="sq-AL"/>
        </w:rPr>
      </w:pPr>
      <w:r w:rsidRPr="005E6F42">
        <w:rPr>
          <w:b/>
          <w:sz w:val="20"/>
          <w:u w:val="single"/>
          <w:lang w:val="sq-AL"/>
        </w:rPr>
        <w:t>Shpalos në detaje  shënimet e pasqyruara në tabelë:</w:t>
      </w:r>
    </w:p>
    <w:p w:rsidR="008D495C" w:rsidRPr="003A4D7D" w:rsidRDefault="008D495C" w:rsidP="008D495C">
      <w:pPr>
        <w:tabs>
          <w:tab w:val="left" w:pos="1080"/>
        </w:tabs>
        <w:rPr>
          <w:sz w:val="20"/>
          <w:lang w:val="sq-AL"/>
        </w:rPr>
      </w:pPr>
      <w:r w:rsidRPr="003A4D7D">
        <w:rPr>
          <w:sz w:val="20"/>
          <w:lang w:val="sq-AL"/>
        </w:rPr>
        <w:t>Te Buxheti (10) në kategorinë  ek. Pag</w:t>
      </w:r>
      <w:r w:rsidR="006D064B">
        <w:rPr>
          <w:sz w:val="20"/>
          <w:lang w:val="sq-AL"/>
        </w:rPr>
        <w:t>a dhe rroga kemi  zvogëlim  prej</w:t>
      </w:r>
      <w:r w:rsidR="00016BE2">
        <w:rPr>
          <w:sz w:val="20"/>
          <w:lang w:val="sq-AL"/>
        </w:rPr>
        <w:t xml:space="preserve"> 11,778.43 € sipas Vendimit të Qeverisë.</w:t>
      </w:r>
    </w:p>
    <w:p w:rsidR="008D495C" w:rsidRPr="003A4D7D" w:rsidRDefault="00016BE2" w:rsidP="008D495C">
      <w:pPr>
        <w:tabs>
          <w:tab w:val="left" w:pos="1080"/>
        </w:tabs>
        <w:rPr>
          <w:sz w:val="20"/>
          <w:lang w:val="sq-AL"/>
        </w:rPr>
      </w:pPr>
      <w:r>
        <w:rPr>
          <w:sz w:val="20"/>
          <w:lang w:val="sq-AL"/>
        </w:rPr>
        <w:t>Nga Planifikimi i THV 2018 k</w:t>
      </w:r>
      <w:r w:rsidR="008D495C" w:rsidRPr="003A4D7D">
        <w:rPr>
          <w:sz w:val="20"/>
          <w:lang w:val="sq-AL"/>
        </w:rPr>
        <w:t>emi rritje të HV (21)  Mallra dhe shërbime  18,151.87 € Shpenzime komunale  18,000.00 €</w:t>
      </w:r>
      <w:r w:rsidR="008D495C">
        <w:rPr>
          <w:sz w:val="20"/>
          <w:lang w:val="sq-AL"/>
        </w:rPr>
        <w:t>=36,151.87 €</w:t>
      </w:r>
    </w:p>
    <w:p w:rsidR="008D495C" w:rsidRPr="003A4D7D" w:rsidRDefault="008D495C" w:rsidP="008D495C">
      <w:pPr>
        <w:tabs>
          <w:tab w:val="left" w:pos="1080"/>
        </w:tabs>
        <w:rPr>
          <w:sz w:val="20"/>
          <w:lang w:val="sq-AL"/>
        </w:rPr>
      </w:pPr>
      <w:r w:rsidRPr="003A4D7D">
        <w:rPr>
          <w:sz w:val="20"/>
          <w:lang w:val="sq-AL"/>
        </w:rPr>
        <w:t xml:space="preserve"> Te të hyrat vetanake të bartura (22) janë  Paga dhe rroga 14,000.01 € Mallra dhe shërbime  24,100.55 € Shpenzime komunale  8,014.24 € Transfere dhe  Subvencione 4,577.55 € dhe Shpenzime kapitale 345,918.12 €.  = 396,610.47</w:t>
      </w:r>
    </w:p>
    <w:p w:rsidR="008D495C" w:rsidRPr="001C06C3" w:rsidRDefault="008D495C" w:rsidP="008D495C">
      <w:pPr>
        <w:tabs>
          <w:tab w:val="left" w:pos="1080"/>
        </w:tabs>
        <w:rPr>
          <w:sz w:val="20"/>
          <w:lang w:val="sq-AL"/>
        </w:rPr>
      </w:pPr>
      <w:r w:rsidRPr="003A4D7D">
        <w:rPr>
          <w:sz w:val="20"/>
          <w:lang w:val="sq-AL"/>
        </w:rPr>
        <w:t>Grantet</w:t>
      </w:r>
      <w:r w:rsidRPr="001C06C3">
        <w:rPr>
          <w:sz w:val="20"/>
          <w:lang w:val="sq-AL"/>
        </w:rPr>
        <w:t xml:space="preserve"> e  donator</w:t>
      </w:r>
      <w:r w:rsidR="00016BE2">
        <w:rPr>
          <w:sz w:val="20"/>
          <w:lang w:val="sq-AL"/>
        </w:rPr>
        <w:t>ë</w:t>
      </w:r>
      <w:r w:rsidRPr="001C06C3">
        <w:rPr>
          <w:sz w:val="20"/>
          <w:lang w:val="sq-AL"/>
        </w:rPr>
        <w:t xml:space="preserve">ve   fondi (31) Ndriçimi publik gjatësi 1800m 40poqa led – Milloshevë  KOSTT2016 </w:t>
      </w:r>
      <w:r w:rsidR="006042D3">
        <w:rPr>
          <w:sz w:val="20"/>
          <w:lang w:val="sq-AL"/>
        </w:rPr>
        <w:t>në vlerë</w:t>
      </w:r>
      <w:r w:rsidRPr="001C06C3">
        <w:rPr>
          <w:sz w:val="20"/>
          <w:lang w:val="sq-AL"/>
        </w:rPr>
        <w:t xml:space="preserve"> 160.00</w:t>
      </w:r>
      <w:r w:rsidR="006042D3">
        <w:rPr>
          <w:sz w:val="20"/>
          <w:lang w:val="sq-AL"/>
        </w:rPr>
        <w:t>, fondi (31) Bashkëfinancim</w:t>
      </w:r>
      <w:r w:rsidRPr="001C06C3">
        <w:rPr>
          <w:sz w:val="20"/>
          <w:lang w:val="sq-AL"/>
        </w:rPr>
        <w:t xml:space="preserve"> i projekt </w:t>
      </w:r>
      <w:r w:rsidR="006042D3">
        <w:rPr>
          <w:sz w:val="20"/>
          <w:lang w:val="sq-AL"/>
        </w:rPr>
        <w:t xml:space="preserve"> vlera </w:t>
      </w:r>
      <w:r w:rsidRPr="001C06C3">
        <w:rPr>
          <w:sz w:val="20"/>
          <w:lang w:val="sq-AL"/>
        </w:rPr>
        <w:t xml:space="preserve">8.40€ bartje nga </w:t>
      </w:r>
      <w:r w:rsidR="006042D3">
        <w:rPr>
          <w:sz w:val="20"/>
          <w:lang w:val="sq-AL"/>
        </w:rPr>
        <w:t xml:space="preserve">viti </w:t>
      </w:r>
      <w:r w:rsidRPr="001C06C3">
        <w:rPr>
          <w:sz w:val="20"/>
          <w:lang w:val="sq-AL"/>
        </w:rPr>
        <w:t>2016</w:t>
      </w:r>
      <w:r w:rsidR="006042D3">
        <w:rPr>
          <w:sz w:val="20"/>
          <w:lang w:val="sq-AL"/>
        </w:rPr>
        <w:t>.</w:t>
      </w:r>
    </w:p>
    <w:p w:rsidR="008D495C" w:rsidRDefault="008D495C" w:rsidP="008D495C">
      <w:pPr>
        <w:tabs>
          <w:tab w:val="left" w:pos="1080"/>
        </w:tabs>
        <w:rPr>
          <w:sz w:val="20"/>
          <w:lang w:val="sq-AL"/>
        </w:rPr>
      </w:pPr>
      <w:r w:rsidRPr="001C06C3">
        <w:rPr>
          <w:sz w:val="20"/>
          <w:lang w:val="sq-AL"/>
        </w:rPr>
        <w:t xml:space="preserve"> Fondi (31) Participimi i qytetarëve  për sera në bujqësi (4</w:t>
      </w:r>
      <w:r w:rsidR="006042D3">
        <w:rPr>
          <w:sz w:val="20"/>
          <w:lang w:val="sq-AL"/>
        </w:rPr>
        <w:t>,</w:t>
      </w:r>
      <w:r w:rsidRPr="001C06C3">
        <w:rPr>
          <w:sz w:val="20"/>
          <w:lang w:val="sq-AL"/>
        </w:rPr>
        <w:t>674.00</w:t>
      </w:r>
      <w:r w:rsidR="006042D3">
        <w:rPr>
          <w:sz w:val="20"/>
          <w:lang w:val="sq-AL"/>
        </w:rPr>
        <w:t xml:space="preserve"> nga viti 2017</w:t>
      </w:r>
      <w:r w:rsidRPr="001C06C3">
        <w:rPr>
          <w:sz w:val="20"/>
          <w:lang w:val="sq-AL"/>
        </w:rPr>
        <w:t>+14,502.00</w:t>
      </w:r>
      <w:r w:rsidR="006042D3">
        <w:rPr>
          <w:sz w:val="20"/>
          <w:lang w:val="sq-AL"/>
        </w:rPr>
        <w:t xml:space="preserve"> në vitin 2018</w:t>
      </w:r>
      <w:r w:rsidRPr="001C06C3">
        <w:rPr>
          <w:sz w:val="20"/>
          <w:lang w:val="sq-AL"/>
        </w:rPr>
        <w:t>)=19,176.00 €</w:t>
      </w:r>
      <w:r w:rsidR="0086694E">
        <w:rPr>
          <w:sz w:val="20"/>
          <w:lang w:val="sq-AL"/>
        </w:rPr>
        <w:t>,</w:t>
      </w:r>
      <w:r w:rsidRPr="001C06C3">
        <w:rPr>
          <w:sz w:val="20"/>
          <w:lang w:val="sq-AL"/>
        </w:rPr>
        <w:t xml:space="preserve"> fondi(31) participimi i qytetarëve ndërtimi i urës mbi lumin Lapë  700.00€  Fondi (61) Helvetes kosova(DEMOS-MAPL) Qeveria Zvicrane 50,634.00 €</w:t>
      </w:r>
      <w:r>
        <w:rPr>
          <w:sz w:val="20"/>
          <w:lang w:val="sq-AL"/>
        </w:rPr>
        <w:t xml:space="preserve"> Fondi (49) Rrethoja e varrezave në Plemetinë  5,203.40</w:t>
      </w:r>
      <w:r w:rsidRPr="001C06C3">
        <w:rPr>
          <w:sz w:val="20"/>
          <w:lang w:val="sq-AL"/>
        </w:rPr>
        <w:t>.</w:t>
      </w:r>
      <w:r>
        <w:rPr>
          <w:sz w:val="20"/>
          <w:lang w:val="sq-AL"/>
        </w:rPr>
        <w:t>=75,881.80 €</w:t>
      </w:r>
      <w:r w:rsidR="00D01148">
        <w:rPr>
          <w:sz w:val="20"/>
          <w:lang w:val="sq-AL"/>
        </w:rPr>
        <w:t>-5,203.40€</w:t>
      </w:r>
      <w:r w:rsidR="0086694E">
        <w:rPr>
          <w:sz w:val="20"/>
          <w:lang w:val="sq-AL"/>
        </w:rPr>
        <w:t>.</w:t>
      </w:r>
    </w:p>
    <w:p w:rsidR="008D495C" w:rsidRDefault="008D495C" w:rsidP="008D495C">
      <w:pPr>
        <w:tabs>
          <w:tab w:val="left" w:pos="1080"/>
        </w:tabs>
        <w:rPr>
          <w:rFonts w:ascii="Book Antiqua" w:hAnsi="Book Antiqua"/>
          <w:b/>
          <w:bCs/>
          <w:color w:val="365F91"/>
          <w:sz w:val="28"/>
          <w:lang w:val="sq-AL"/>
        </w:rPr>
      </w:pPr>
      <w:r>
        <w:rPr>
          <w:sz w:val="20"/>
          <w:lang w:val="sq-AL"/>
        </w:rPr>
        <w:t>Kemi rritje të Financimit nga Huamarrjet (FH.)  në Arsimin fillor  Mallra dhe shërbime  nga 8,230.00€+</w:t>
      </w:r>
      <w:r w:rsidRPr="00C37042">
        <w:rPr>
          <w:b/>
          <w:sz w:val="20"/>
          <w:lang w:val="sq-AL"/>
        </w:rPr>
        <w:t>3,534.21</w:t>
      </w:r>
      <w:r>
        <w:rPr>
          <w:sz w:val="20"/>
          <w:lang w:val="sq-AL"/>
        </w:rPr>
        <w:t>€=11,764.12 € dhe rritje( FH)</w:t>
      </w:r>
      <w:r w:rsidRPr="00C37042">
        <w:rPr>
          <w:sz w:val="20"/>
          <w:lang w:val="sq-AL"/>
        </w:rPr>
        <w:t xml:space="preserve"> </w:t>
      </w:r>
      <w:r>
        <w:rPr>
          <w:sz w:val="20"/>
          <w:lang w:val="sq-AL"/>
        </w:rPr>
        <w:t>në Arsimin fillor   Investime kapitale nga 5,487.00€+</w:t>
      </w:r>
      <w:r w:rsidRPr="00C37042">
        <w:rPr>
          <w:b/>
          <w:sz w:val="20"/>
          <w:lang w:val="sq-AL"/>
        </w:rPr>
        <w:t>2,356.14</w:t>
      </w:r>
      <w:r>
        <w:rPr>
          <w:sz w:val="20"/>
          <w:lang w:val="sq-AL"/>
        </w:rPr>
        <w:t>€=7,843.14€</w:t>
      </w:r>
      <w:r w:rsidR="00785B07">
        <w:rPr>
          <w:sz w:val="20"/>
          <w:lang w:val="sq-AL"/>
        </w:rPr>
        <w:t>.</w:t>
      </w:r>
    </w:p>
    <w:p w:rsidR="00B353E3" w:rsidRDefault="00B353E3" w:rsidP="00031D43">
      <w:pPr>
        <w:rPr>
          <w:rFonts w:ascii="Book Antiqua" w:hAnsi="Book Antiqua"/>
          <w:b/>
          <w:bCs/>
          <w:color w:val="365F91"/>
          <w:sz w:val="20"/>
          <w:lang w:val="sq-AL"/>
        </w:rPr>
      </w:pPr>
    </w:p>
    <w:p w:rsidR="008D495C" w:rsidRDefault="008D495C" w:rsidP="00031D43">
      <w:pPr>
        <w:rPr>
          <w:rFonts w:ascii="Book Antiqua" w:hAnsi="Book Antiqua"/>
          <w:b/>
          <w:bCs/>
          <w:color w:val="365F91"/>
          <w:sz w:val="20"/>
          <w:lang w:val="sq-AL"/>
        </w:rPr>
      </w:pPr>
    </w:p>
    <w:p w:rsidR="008D495C" w:rsidRDefault="008D495C" w:rsidP="00031D43">
      <w:pPr>
        <w:rPr>
          <w:rFonts w:ascii="Book Antiqua" w:hAnsi="Book Antiqua"/>
          <w:b/>
          <w:bCs/>
          <w:color w:val="365F91"/>
          <w:sz w:val="20"/>
          <w:lang w:val="sq-AL"/>
        </w:rPr>
      </w:pPr>
    </w:p>
    <w:p w:rsidR="008D495C" w:rsidRDefault="008D495C" w:rsidP="00031D43">
      <w:pPr>
        <w:rPr>
          <w:rFonts w:ascii="Book Antiqua" w:hAnsi="Book Antiqua"/>
          <w:b/>
          <w:bCs/>
          <w:color w:val="365F91"/>
          <w:sz w:val="20"/>
          <w:lang w:val="sq-AL"/>
        </w:rPr>
      </w:pPr>
    </w:p>
    <w:p w:rsidR="00B353E3" w:rsidRDefault="00B353E3" w:rsidP="00031D43">
      <w:pPr>
        <w:rPr>
          <w:rFonts w:ascii="Book Antiqua" w:hAnsi="Book Antiqua"/>
          <w:b/>
          <w:bCs/>
          <w:color w:val="365F91"/>
          <w:sz w:val="20"/>
          <w:lang w:val="sq-AL"/>
        </w:rPr>
      </w:pPr>
    </w:p>
    <w:p w:rsidR="00B353E3" w:rsidRDefault="00B353E3" w:rsidP="00031D43">
      <w:pPr>
        <w:rPr>
          <w:rFonts w:ascii="Book Antiqua" w:hAnsi="Book Antiqua"/>
          <w:b/>
          <w:bCs/>
          <w:color w:val="365F91"/>
          <w:sz w:val="20"/>
          <w:lang w:val="sq-AL"/>
        </w:rPr>
      </w:pPr>
    </w:p>
    <w:p w:rsidR="00096631" w:rsidRDefault="00096631" w:rsidP="00096631">
      <w:pPr>
        <w:rPr>
          <w:rFonts w:ascii="Book Antiqua" w:hAnsi="Book Antiqua"/>
          <w:b/>
          <w:bCs/>
          <w:color w:val="365F91"/>
          <w:sz w:val="28"/>
          <w:lang w:val="sq-AL"/>
        </w:rPr>
      </w:pPr>
      <w:r w:rsidRPr="00096631">
        <w:rPr>
          <w:rFonts w:ascii="Book Antiqua" w:hAnsi="Book Antiqua"/>
          <w:b/>
          <w:bCs/>
          <w:color w:val="365F91"/>
          <w:sz w:val="28"/>
          <w:lang w:val="sq-AL"/>
        </w:rPr>
        <w:t>Neni  1</w:t>
      </w:r>
      <w:r w:rsidR="008A38A8">
        <w:rPr>
          <w:rFonts w:ascii="Book Antiqua" w:hAnsi="Book Antiqua"/>
          <w:b/>
          <w:bCs/>
          <w:color w:val="365F91"/>
          <w:sz w:val="28"/>
          <w:lang w:val="sq-AL"/>
        </w:rPr>
        <w:t>6</w:t>
      </w:r>
      <w:r w:rsidRPr="00096631">
        <w:rPr>
          <w:rFonts w:ascii="Book Antiqua" w:hAnsi="Book Antiqua"/>
          <w:b/>
          <w:bCs/>
          <w:color w:val="365F91"/>
          <w:sz w:val="28"/>
          <w:lang w:val="sq-AL"/>
        </w:rPr>
        <w:t xml:space="preserve">  Raport për të </w:t>
      </w:r>
      <w:r w:rsidR="008A38A8">
        <w:rPr>
          <w:rFonts w:ascii="Book Antiqua" w:hAnsi="Book Antiqua"/>
          <w:b/>
          <w:bCs/>
          <w:color w:val="365F91"/>
          <w:sz w:val="28"/>
          <w:lang w:val="sq-AL"/>
        </w:rPr>
        <w:t>arkëtueshmet</w:t>
      </w:r>
    </w:p>
    <w:p w:rsidR="008A38A8" w:rsidRPr="00096631" w:rsidRDefault="008A38A8" w:rsidP="00096631">
      <w:pPr>
        <w:rPr>
          <w:rFonts w:ascii="Book Antiqua" w:hAnsi="Book Antiqua"/>
          <w:b/>
          <w:bCs/>
          <w:color w:val="365F91"/>
          <w:sz w:val="28"/>
          <w:lang w:val="sq-AL"/>
        </w:rPr>
      </w:pPr>
    </w:p>
    <w:p w:rsidR="00096631" w:rsidRDefault="00096631" w:rsidP="0005776C">
      <w:pPr>
        <w:tabs>
          <w:tab w:val="left" w:pos="630"/>
        </w:tabs>
        <w:rPr>
          <w:b/>
          <w:color w:val="365F91"/>
          <w:u w:val="single"/>
          <w:lang w:val="sq-AL"/>
        </w:rPr>
      </w:pPr>
      <w:r w:rsidRPr="00C30520">
        <w:rPr>
          <w:b/>
          <w:color w:val="365F91"/>
          <w:u w:val="single"/>
          <w:lang w:val="sq-AL"/>
        </w:rPr>
        <w:t xml:space="preserve">Të arkëtueshmet (zbatohet për organizatat që mbledhin të hyra) </w:t>
      </w:r>
    </w:p>
    <w:p w:rsidR="0005776C" w:rsidRPr="0005776C" w:rsidRDefault="0005776C" w:rsidP="0005776C">
      <w:pPr>
        <w:tabs>
          <w:tab w:val="left" w:pos="630"/>
        </w:tabs>
        <w:rPr>
          <w:b/>
          <w:color w:val="365F91"/>
          <w:u w:val="single"/>
          <w:lang w:val="sq-AL"/>
        </w:rPr>
      </w:pPr>
    </w:p>
    <w:p w:rsidR="00096631" w:rsidRDefault="00BE34EA" w:rsidP="0005776C">
      <w:pPr>
        <w:tabs>
          <w:tab w:val="left" w:pos="900"/>
        </w:tabs>
        <w:ind w:left="720"/>
        <w:jc w:val="both"/>
        <w:rPr>
          <w:b/>
          <w:u w:val="single"/>
          <w:lang w:val="sq-AL"/>
        </w:rPr>
      </w:pPr>
      <w:r w:rsidRPr="00A20BE2">
        <w:rPr>
          <w:b/>
          <w:u w:val="single"/>
          <w:lang w:val="sq-AL"/>
        </w:rPr>
        <w:object w:dxaOrig="11451" w:dyaOrig="2906">
          <v:shape id="_x0000_i1036" type="#_x0000_t75" style="width:572.25pt;height:234.75pt" o:ole="">
            <v:imagedata r:id="rId45" o:title=""/>
          </v:shape>
          <o:OLEObject Type="Embed" ProgID="Excel.Sheet.12" ShapeID="_x0000_i1036" DrawAspect="Content" ObjectID="_1612181175" r:id="rId46"/>
        </w:object>
      </w:r>
    </w:p>
    <w:p w:rsidR="0005776C" w:rsidRDefault="0005776C" w:rsidP="0005776C">
      <w:pPr>
        <w:tabs>
          <w:tab w:val="left" w:pos="1080"/>
        </w:tabs>
        <w:rPr>
          <w:b/>
          <w:sz w:val="20"/>
          <w:u w:val="single"/>
          <w:lang w:val="sq-AL"/>
        </w:rPr>
      </w:pPr>
      <w:r>
        <w:rPr>
          <w:b/>
          <w:sz w:val="20"/>
          <w:lang w:val="sq-AL"/>
        </w:rPr>
        <w:t xml:space="preserve">              </w:t>
      </w:r>
      <w:r w:rsidRPr="00F41749">
        <w:rPr>
          <w:b/>
          <w:sz w:val="20"/>
          <w:u w:val="single"/>
          <w:lang w:val="sq-AL"/>
        </w:rPr>
        <w:t>Shpalos në detaje  shënimet e pasqyruara në tabelë:</w:t>
      </w:r>
    </w:p>
    <w:p w:rsidR="00052C5D" w:rsidRDefault="00052C5D" w:rsidP="0005776C">
      <w:pPr>
        <w:tabs>
          <w:tab w:val="left" w:pos="1080"/>
        </w:tabs>
        <w:rPr>
          <w:b/>
          <w:sz w:val="20"/>
          <w:u w:val="single"/>
          <w:lang w:val="sq-AL"/>
        </w:rPr>
      </w:pPr>
    </w:p>
    <w:p w:rsidR="00052C5D" w:rsidRDefault="00052C5D" w:rsidP="0005776C">
      <w:pPr>
        <w:tabs>
          <w:tab w:val="left" w:pos="1080"/>
        </w:tabs>
        <w:rPr>
          <w:b/>
          <w:sz w:val="20"/>
          <w:u w:val="single"/>
          <w:lang w:val="sq-AL"/>
        </w:rPr>
      </w:pPr>
      <w:r>
        <w:rPr>
          <w:b/>
          <w:sz w:val="20"/>
          <w:u w:val="single"/>
          <w:lang w:val="sq-AL"/>
        </w:rPr>
        <w:t>Sa i përket vlerës së arkëtushmërive nga Eksproprijimi i tokës janë të paarkëtuar edhe 211,759 € dhe do të inkasohen në vitin 2019.</w:t>
      </w:r>
    </w:p>
    <w:p w:rsidR="00052C5D" w:rsidRDefault="00052C5D" w:rsidP="0005776C">
      <w:pPr>
        <w:tabs>
          <w:tab w:val="left" w:pos="1080"/>
        </w:tabs>
        <w:rPr>
          <w:b/>
          <w:sz w:val="20"/>
          <w:u w:val="single"/>
          <w:lang w:val="sq-AL"/>
        </w:rPr>
      </w:pPr>
      <w:r>
        <w:rPr>
          <w:b/>
          <w:sz w:val="20"/>
          <w:u w:val="single"/>
          <w:lang w:val="sq-AL"/>
        </w:rPr>
        <w:t>Të vlera e tatimit në pronë përmes imelit kemi marë vlerë</w:t>
      </w:r>
      <w:r w:rsidR="00BE34EA">
        <w:rPr>
          <w:b/>
          <w:sz w:val="20"/>
          <w:u w:val="single"/>
          <w:lang w:val="sq-AL"/>
        </w:rPr>
        <w:t xml:space="preserve"> e të parkëtushmeve 694,692.09</w:t>
      </w:r>
      <w:r>
        <w:rPr>
          <w:b/>
          <w:sz w:val="20"/>
          <w:u w:val="single"/>
          <w:lang w:val="sq-AL"/>
        </w:rPr>
        <w:t xml:space="preserve"> € pasi qe ne nuk kemi qasje të sistemit.</w:t>
      </w:r>
    </w:p>
    <w:p w:rsidR="00052C5D" w:rsidRDefault="00052C5D" w:rsidP="0005776C">
      <w:pPr>
        <w:tabs>
          <w:tab w:val="left" w:pos="1080"/>
        </w:tabs>
        <w:rPr>
          <w:b/>
          <w:sz w:val="20"/>
          <w:u w:val="single"/>
          <w:lang w:val="sq-AL"/>
        </w:rPr>
      </w:pPr>
      <w:r>
        <w:rPr>
          <w:b/>
          <w:sz w:val="20"/>
          <w:u w:val="single"/>
          <w:lang w:val="sq-AL"/>
        </w:rPr>
        <w:t>Në vitin 2019 do të përdorim format ligjore për inkasim të detyrueshëm.</w:t>
      </w:r>
    </w:p>
    <w:p w:rsidR="00096631" w:rsidRPr="002A1F9C" w:rsidRDefault="00096631" w:rsidP="00096631">
      <w:pPr>
        <w:tabs>
          <w:tab w:val="left" w:pos="1080"/>
        </w:tabs>
        <w:ind w:left="1080"/>
        <w:rPr>
          <w:lang w:val="sq-AL"/>
        </w:rPr>
      </w:pPr>
    </w:p>
    <w:p w:rsidR="00096631" w:rsidRDefault="00096631" w:rsidP="00031D43">
      <w:pPr>
        <w:rPr>
          <w:rFonts w:ascii="Book Antiqua" w:hAnsi="Book Antiqua"/>
          <w:b/>
          <w:bCs/>
          <w:color w:val="365F91"/>
          <w:lang w:val="sq-AL"/>
        </w:rPr>
      </w:pPr>
    </w:p>
    <w:p w:rsidR="0005776C" w:rsidRDefault="0005776C" w:rsidP="00031D43">
      <w:pPr>
        <w:rPr>
          <w:rFonts w:ascii="Book Antiqua" w:hAnsi="Book Antiqua"/>
          <w:b/>
          <w:bCs/>
          <w:color w:val="365F91"/>
          <w:lang w:val="sq-AL"/>
        </w:rPr>
      </w:pPr>
    </w:p>
    <w:p w:rsidR="0005776C" w:rsidRDefault="0005776C" w:rsidP="00031D43">
      <w:pPr>
        <w:rPr>
          <w:rFonts w:ascii="Book Antiqua" w:hAnsi="Book Antiqua"/>
          <w:b/>
          <w:bCs/>
          <w:color w:val="365F91"/>
          <w:lang w:val="sq-AL"/>
        </w:rPr>
      </w:pPr>
    </w:p>
    <w:p w:rsidR="0005776C" w:rsidRDefault="0005776C"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Pr="0005776C" w:rsidRDefault="00096631" w:rsidP="00031D43">
      <w:pPr>
        <w:rPr>
          <w:rFonts w:ascii="Book Antiqua" w:hAnsi="Book Antiqua"/>
          <w:b/>
          <w:bCs/>
          <w:color w:val="365F91"/>
          <w:u w:val="single"/>
          <w:lang w:val="sq-AL"/>
        </w:rPr>
      </w:pPr>
    </w:p>
    <w:p w:rsidR="00CD7DB1" w:rsidRPr="00096631" w:rsidRDefault="0005776C" w:rsidP="00031D43">
      <w:pPr>
        <w:rPr>
          <w:rFonts w:ascii="Book Antiqua" w:hAnsi="Book Antiqua"/>
          <w:b/>
          <w:bCs/>
          <w:color w:val="365F91"/>
          <w:sz w:val="28"/>
          <w:lang w:val="sq-AL"/>
        </w:rPr>
      </w:pPr>
      <w:r>
        <w:rPr>
          <w:rFonts w:ascii="Book Antiqua" w:hAnsi="Book Antiqua"/>
          <w:b/>
          <w:bCs/>
          <w:color w:val="365F91"/>
          <w:sz w:val="28"/>
          <w:lang w:val="sq-AL"/>
        </w:rPr>
        <w:t xml:space="preserve">           </w:t>
      </w:r>
      <w:r w:rsidR="00031D43" w:rsidRPr="00096631">
        <w:rPr>
          <w:rFonts w:ascii="Book Antiqua" w:hAnsi="Book Antiqua"/>
          <w:b/>
          <w:bCs/>
          <w:color w:val="365F91"/>
          <w:sz w:val="28"/>
          <w:lang w:val="sq-AL"/>
        </w:rPr>
        <w:t xml:space="preserve">Neni  </w:t>
      </w:r>
      <w:r w:rsidR="00952024" w:rsidRPr="00096631">
        <w:rPr>
          <w:rFonts w:ascii="Book Antiqua" w:hAnsi="Book Antiqua"/>
          <w:b/>
          <w:bCs/>
          <w:color w:val="365F91"/>
          <w:sz w:val="28"/>
          <w:lang w:val="sq-AL"/>
        </w:rPr>
        <w:t>1</w:t>
      </w:r>
      <w:r w:rsidR="008A38A8">
        <w:rPr>
          <w:rFonts w:ascii="Book Antiqua" w:hAnsi="Book Antiqua"/>
          <w:b/>
          <w:bCs/>
          <w:color w:val="365F91"/>
          <w:sz w:val="28"/>
          <w:lang w:val="sq-AL"/>
        </w:rPr>
        <w:t>7</w:t>
      </w:r>
      <w:r w:rsidR="00A67738">
        <w:rPr>
          <w:rFonts w:ascii="Book Antiqua" w:hAnsi="Book Antiqua"/>
          <w:b/>
          <w:bCs/>
          <w:color w:val="365F91"/>
          <w:sz w:val="28"/>
          <w:lang w:val="sq-AL"/>
        </w:rPr>
        <w:t xml:space="preserve">   </w:t>
      </w:r>
      <w:r w:rsidR="00096631">
        <w:rPr>
          <w:rFonts w:ascii="Book Antiqua" w:hAnsi="Book Antiqua"/>
          <w:b/>
          <w:bCs/>
          <w:color w:val="365F91"/>
          <w:sz w:val="28"/>
          <w:lang w:val="sq-AL"/>
        </w:rPr>
        <w:t xml:space="preserve"> Raport për detyrimet (faturat) e papaguara</w:t>
      </w:r>
    </w:p>
    <w:bookmarkStart w:id="13" w:name="_MON_1545725582"/>
    <w:bookmarkEnd w:id="13"/>
    <w:p w:rsidR="00C72A14" w:rsidRDefault="0002426F" w:rsidP="00E9316E">
      <w:pPr>
        <w:ind w:left="720"/>
        <w:rPr>
          <w:lang w:val="sq-AL"/>
        </w:rPr>
      </w:pPr>
      <w:r w:rsidRPr="002A1F9C">
        <w:rPr>
          <w:lang w:val="sq-AL"/>
        </w:rPr>
        <w:object w:dxaOrig="9492" w:dyaOrig="2013">
          <v:shape id="_x0000_i1037" type="#_x0000_t75" style="width:561.75pt;height:123pt" o:ole="">
            <v:imagedata r:id="rId47" o:title=""/>
          </v:shape>
          <o:OLEObject Type="Embed" ProgID="Excel.Sheet.8" ShapeID="_x0000_i1037" DrawAspect="Content" ObjectID="_1612181176" r:id="rId48"/>
        </w:object>
      </w:r>
    </w:p>
    <w:p w:rsidR="00296E83" w:rsidRPr="0005776C" w:rsidRDefault="0005776C" w:rsidP="0005776C">
      <w:pPr>
        <w:tabs>
          <w:tab w:val="left" w:pos="1300"/>
        </w:tabs>
        <w:rPr>
          <w:b/>
          <w:i/>
          <w:sz w:val="20"/>
          <w:szCs w:val="20"/>
          <w:u w:val="single"/>
          <w:lang w:val="sq-AL"/>
        </w:rPr>
      </w:pPr>
      <w:r w:rsidRPr="004852C5">
        <w:rPr>
          <w:b/>
          <w:i/>
          <w:sz w:val="20"/>
          <w:szCs w:val="20"/>
          <w:lang w:val="sq-AL"/>
        </w:rPr>
        <w:t xml:space="preserve">              </w:t>
      </w:r>
      <w:r>
        <w:rPr>
          <w:b/>
          <w:i/>
          <w:sz w:val="20"/>
          <w:szCs w:val="20"/>
          <w:u w:val="single"/>
          <w:lang w:val="sq-AL"/>
        </w:rPr>
        <w:t>Shpalos tabelën në detaje si në tabelën n</w:t>
      </w:r>
      <w:r w:rsidR="004852C5">
        <w:rPr>
          <w:b/>
          <w:i/>
          <w:sz w:val="20"/>
          <w:szCs w:val="20"/>
          <w:u w:val="single"/>
          <w:lang w:val="sq-AL"/>
        </w:rPr>
        <w:t>ë vijim</w:t>
      </w:r>
      <w:r w:rsidR="001A0400">
        <w:rPr>
          <w:b/>
          <w:i/>
          <w:sz w:val="20"/>
          <w:szCs w:val="20"/>
          <w:u w:val="single"/>
          <w:lang w:val="sq-AL"/>
        </w:rPr>
        <w:t xml:space="preserve"> aneks </w:t>
      </w:r>
      <w:r w:rsidR="00871478">
        <w:rPr>
          <w:b/>
          <w:i/>
          <w:sz w:val="20"/>
          <w:szCs w:val="20"/>
          <w:u w:val="single"/>
          <w:lang w:val="sq-AL"/>
        </w:rPr>
        <w:t>1</w:t>
      </w:r>
      <w:r w:rsidR="00296E83" w:rsidRPr="0005776C">
        <w:rPr>
          <w:b/>
          <w:i/>
          <w:sz w:val="20"/>
          <w:szCs w:val="20"/>
          <w:u w:val="single"/>
          <w:lang w:val="sq-AL"/>
        </w:rPr>
        <w:t>:</w:t>
      </w:r>
    </w:p>
    <w:p w:rsidR="00296E83" w:rsidRPr="00E9316E" w:rsidRDefault="00296E83" w:rsidP="00E9316E">
      <w:pPr>
        <w:pStyle w:val="ListParagraph"/>
        <w:ind w:left="1200"/>
        <w:rPr>
          <w:b/>
          <w:lang w:val="sq-AL"/>
        </w:rPr>
      </w:pPr>
    </w:p>
    <w:bookmarkStart w:id="14" w:name="_MON_1545726988"/>
    <w:bookmarkEnd w:id="14"/>
    <w:p w:rsidR="001A68B9" w:rsidRDefault="0099518A" w:rsidP="0005776C">
      <w:pPr>
        <w:ind w:left="720"/>
        <w:rPr>
          <w:lang w:val="sq-AL"/>
        </w:rPr>
      </w:pPr>
      <w:r w:rsidRPr="002A1F9C">
        <w:rPr>
          <w:lang w:val="sq-AL"/>
        </w:rPr>
        <w:object w:dxaOrig="11762" w:dyaOrig="4855">
          <v:shape id="_x0000_i1038" type="#_x0000_t75" style="width:405pt;height:187.5pt" o:ole="">
            <v:imagedata r:id="rId49" o:title=""/>
          </v:shape>
          <o:OLEObject Type="Embed" ProgID="Excel.Sheet.8" ShapeID="_x0000_i1038" DrawAspect="Content" ObjectID="_1612181177" r:id="rId50"/>
        </w:object>
      </w:r>
    </w:p>
    <w:p w:rsidR="00E65F62" w:rsidRDefault="00E65F62" w:rsidP="0005776C">
      <w:pPr>
        <w:tabs>
          <w:tab w:val="left" w:pos="1300"/>
        </w:tabs>
        <w:rPr>
          <w:b/>
          <w:lang w:val="sq-AL"/>
        </w:rPr>
      </w:pPr>
    </w:p>
    <w:p w:rsidR="006B3698" w:rsidRDefault="006B3698" w:rsidP="0005776C">
      <w:pPr>
        <w:tabs>
          <w:tab w:val="left" w:pos="1300"/>
        </w:tabs>
        <w:rPr>
          <w:b/>
          <w:lang w:val="sq-AL"/>
        </w:rPr>
      </w:pPr>
    </w:p>
    <w:p w:rsidR="00FE4451" w:rsidRPr="00096631" w:rsidRDefault="0005776C" w:rsidP="00096631">
      <w:pPr>
        <w:rPr>
          <w:rFonts w:ascii="Book Antiqua" w:hAnsi="Book Antiqua"/>
          <w:b/>
          <w:bCs/>
          <w:color w:val="365F91"/>
          <w:sz w:val="28"/>
          <w:lang w:val="sq-AL"/>
        </w:rPr>
      </w:pPr>
      <w:r>
        <w:rPr>
          <w:rFonts w:ascii="Book Antiqua" w:hAnsi="Book Antiqua"/>
          <w:b/>
          <w:bCs/>
          <w:color w:val="365F91"/>
          <w:sz w:val="28"/>
          <w:lang w:val="sq-AL"/>
        </w:rPr>
        <w:t xml:space="preserve">          </w:t>
      </w:r>
      <w:r w:rsidR="00096631" w:rsidRPr="00096631">
        <w:rPr>
          <w:rFonts w:ascii="Book Antiqua" w:hAnsi="Book Antiqua"/>
          <w:b/>
          <w:bCs/>
          <w:color w:val="365F91"/>
          <w:sz w:val="28"/>
          <w:lang w:val="sq-AL"/>
        </w:rPr>
        <w:t>Neni 1</w:t>
      </w:r>
      <w:r w:rsidR="008E021F">
        <w:rPr>
          <w:rFonts w:ascii="Book Antiqua" w:hAnsi="Book Antiqua"/>
          <w:b/>
          <w:bCs/>
          <w:color w:val="365F91"/>
          <w:sz w:val="28"/>
          <w:lang w:val="sq-AL"/>
        </w:rPr>
        <w:t>8</w:t>
      </w:r>
      <w:r w:rsidR="00096631" w:rsidRPr="00096631">
        <w:rPr>
          <w:rFonts w:ascii="Book Antiqua" w:hAnsi="Book Antiqua"/>
          <w:b/>
          <w:bCs/>
          <w:color w:val="365F91"/>
          <w:sz w:val="28"/>
          <w:lang w:val="sq-AL"/>
        </w:rPr>
        <w:t xml:space="preserve"> </w:t>
      </w:r>
      <w:r w:rsidR="00FE4451" w:rsidRPr="00096631">
        <w:rPr>
          <w:rFonts w:ascii="Book Antiqua" w:hAnsi="Book Antiqua"/>
          <w:b/>
          <w:bCs/>
          <w:color w:val="365F91"/>
          <w:sz w:val="28"/>
          <w:lang w:val="sq-AL"/>
        </w:rPr>
        <w:t xml:space="preserve">   Detyrimet kontingjente </w:t>
      </w:r>
    </w:p>
    <w:p w:rsidR="00805FC5" w:rsidRDefault="003A6E89" w:rsidP="000B7341">
      <w:pPr>
        <w:tabs>
          <w:tab w:val="left" w:pos="1080"/>
        </w:tabs>
        <w:ind w:left="720"/>
        <w:rPr>
          <w:rFonts w:ascii="Book Antiqua" w:hAnsi="Book Antiqua"/>
          <w:b/>
          <w:bCs/>
          <w:color w:val="365F91"/>
          <w:sz w:val="28"/>
          <w:lang w:val="sq-AL"/>
        </w:rPr>
      </w:pPr>
      <w:bookmarkStart w:id="15" w:name="_MON_1545726977"/>
      <w:bookmarkEnd w:id="15"/>
      <w:r w:rsidRPr="003A6E89">
        <w:rPr>
          <w:noProof/>
        </w:rPr>
        <w:pict>
          <v:shape id="_x0000_s1247" type="#_x0000_t75" style="position:absolute;left:0;text-align:left;margin-left:0;margin-top:0;width:593.25pt;height:426pt;z-index:251685888;mso-position-horizontal:left">
            <v:imagedata r:id="rId51" o:title=""/>
            <w10:wrap type="square" side="right"/>
          </v:shape>
          <o:OLEObject Type="Embed" ProgID="Excel.Sheet.8" ShapeID="_x0000_s1247" DrawAspect="Content" ObjectID="_1612181190" r:id="rId52"/>
        </w:pict>
      </w:r>
      <w:r w:rsidR="006B3698">
        <w:rPr>
          <w:b/>
          <w:bCs/>
          <w:u w:val="single"/>
          <w:lang w:val="sq-AL"/>
        </w:rPr>
        <w:br w:type="textWrapping" w:clear="all"/>
      </w:r>
      <w:r w:rsidR="0005776C" w:rsidRPr="0005776C">
        <w:rPr>
          <w:b/>
          <w:sz w:val="20"/>
          <w:lang w:val="sq-AL"/>
        </w:rPr>
        <w:lastRenderedPageBreak/>
        <w:t xml:space="preserve">              </w:t>
      </w:r>
      <w:r w:rsidR="0005776C" w:rsidRPr="004F40E2">
        <w:rPr>
          <w:b/>
          <w:sz w:val="20"/>
          <w:u w:val="single"/>
          <w:lang w:val="sq-AL"/>
        </w:rPr>
        <w:t>Shpalos në</w:t>
      </w:r>
      <w:r w:rsidR="0005776C" w:rsidRPr="005E6F42">
        <w:rPr>
          <w:b/>
          <w:sz w:val="20"/>
          <w:u w:val="single"/>
          <w:lang w:val="sq-AL"/>
        </w:rPr>
        <w:t xml:space="preserve"> detaje  shënimet e pasqyruara në tabelë:</w:t>
      </w:r>
    </w:p>
    <w:p w:rsidR="006651A7" w:rsidRPr="00096631" w:rsidRDefault="001A0400" w:rsidP="006651A7">
      <w:pPr>
        <w:rPr>
          <w:rFonts w:ascii="Book Antiqua" w:hAnsi="Book Antiqua"/>
          <w:b/>
          <w:bCs/>
          <w:color w:val="365F91"/>
          <w:sz w:val="28"/>
          <w:lang w:val="sq-AL"/>
        </w:rPr>
      </w:pPr>
      <w:r>
        <w:rPr>
          <w:rFonts w:ascii="Book Antiqua" w:hAnsi="Book Antiqua"/>
          <w:b/>
          <w:bCs/>
          <w:color w:val="365F91"/>
          <w:sz w:val="28"/>
          <w:lang w:val="sq-AL"/>
        </w:rPr>
        <w:t xml:space="preserve">           </w:t>
      </w:r>
      <w:r w:rsidR="006651A7" w:rsidRPr="00096631">
        <w:rPr>
          <w:rFonts w:ascii="Book Antiqua" w:hAnsi="Book Antiqua"/>
          <w:b/>
          <w:bCs/>
          <w:color w:val="365F91"/>
          <w:sz w:val="28"/>
          <w:lang w:val="sq-AL"/>
        </w:rPr>
        <w:t xml:space="preserve">Neni </w:t>
      </w:r>
      <w:r w:rsidR="00A67738">
        <w:rPr>
          <w:rFonts w:ascii="Book Antiqua" w:hAnsi="Book Antiqua"/>
          <w:b/>
          <w:bCs/>
          <w:color w:val="365F91"/>
          <w:sz w:val="28"/>
          <w:lang w:val="sq-AL"/>
        </w:rPr>
        <w:t>19</w:t>
      </w:r>
      <w:r w:rsidR="008E021F">
        <w:rPr>
          <w:rFonts w:ascii="Book Antiqua" w:hAnsi="Book Antiqua"/>
          <w:b/>
          <w:bCs/>
          <w:color w:val="365F91"/>
          <w:sz w:val="28"/>
          <w:lang w:val="sq-AL"/>
        </w:rPr>
        <w:t xml:space="preserve">    Raport</w:t>
      </w:r>
      <w:r w:rsidR="006651A7">
        <w:rPr>
          <w:rFonts w:ascii="Book Antiqua" w:hAnsi="Book Antiqua"/>
          <w:b/>
          <w:bCs/>
          <w:color w:val="365F91"/>
          <w:sz w:val="28"/>
          <w:lang w:val="sq-AL"/>
        </w:rPr>
        <w:t xml:space="preserve"> për pasurin</w:t>
      </w:r>
      <w:r w:rsidR="00892B49">
        <w:rPr>
          <w:rFonts w:ascii="Book Antiqua" w:hAnsi="Book Antiqua"/>
          <w:b/>
          <w:bCs/>
          <w:color w:val="365F91"/>
          <w:sz w:val="28"/>
          <w:lang w:val="sq-AL"/>
        </w:rPr>
        <w:t xml:space="preserve">ë jo financiare </w:t>
      </w:r>
    </w:p>
    <w:p w:rsidR="00AD0F45" w:rsidRPr="001A0400" w:rsidRDefault="001A0400" w:rsidP="00031D43">
      <w:pPr>
        <w:tabs>
          <w:tab w:val="left" w:pos="1080"/>
        </w:tabs>
        <w:rPr>
          <w:b/>
          <w:color w:val="365F91"/>
          <w:u w:val="single" w:color="FFFFFF" w:themeColor="background1"/>
          <w:lang w:val="sq-AL"/>
        </w:rPr>
      </w:pPr>
      <w:r>
        <w:rPr>
          <w:b/>
          <w:color w:val="365F91"/>
          <w:u w:val="single" w:color="FFFFFF" w:themeColor="background1"/>
          <w:lang w:val="sq-AL"/>
        </w:rPr>
        <w:t xml:space="preserve">            </w:t>
      </w:r>
      <w:r w:rsidR="00A67738" w:rsidRPr="001A0400">
        <w:rPr>
          <w:b/>
          <w:color w:val="365F91"/>
          <w:u w:val="single" w:color="FFFFFF" w:themeColor="background1"/>
          <w:lang w:val="sq-AL"/>
        </w:rPr>
        <w:t xml:space="preserve"> Neni 19.3.1  Pasurit</w:t>
      </w:r>
      <w:r w:rsidRPr="001A0400">
        <w:rPr>
          <w:b/>
          <w:color w:val="365F91"/>
          <w:u w:val="single" w:color="FFFFFF" w:themeColor="background1"/>
          <w:lang w:val="sq-AL"/>
        </w:rPr>
        <w:t>ë</w:t>
      </w:r>
      <w:r w:rsidR="00A67738" w:rsidRPr="001A0400">
        <w:rPr>
          <w:b/>
          <w:color w:val="365F91"/>
          <w:u w:val="single" w:color="FFFFFF" w:themeColor="background1"/>
          <w:lang w:val="sq-AL"/>
        </w:rPr>
        <w:t xml:space="preserve"> </w:t>
      </w:r>
      <w:r w:rsidR="00E9316E" w:rsidRPr="001A0400">
        <w:rPr>
          <w:b/>
          <w:color w:val="365F91"/>
          <w:u w:val="single" w:color="FFFFFF" w:themeColor="background1"/>
          <w:lang w:val="sq-AL"/>
        </w:rPr>
        <w:t>kapitale (me vlerë mbi 1000 Euro)</w:t>
      </w:r>
    </w:p>
    <w:p w:rsidR="00A67738" w:rsidRPr="000B7341" w:rsidRDefault="003A6E89" w:rsidP="000B7341">
      <w:pPr>
        <w:ind w:left="720"/>
        <w:rPr>
          <w:sz w:val="22"/>
          <w:szCs w:val="22"/>
          <w:lang w:val="sq-AL"/>
        </w:rPr>
      </w:pPr>
      <w:bookmarkStart w:id="16" w:name="_MON_1545726998"/>
      <w:bookmarkEnd w:id="16"/>
      <w:r w:rsidRPr="003A6E89">
        <w:rPr>
          <w:noProof/>
        </w:rPr>
        <w:pict>
          <v:shape id="_x0000_s1175" type="#_x0000_t75" style="position:absolute;left:0;text-align:left;margin-left:36pt;margin-top:10.2pt;width:423.6pt;height:327.5pt;z-index:251679744">
            <v:imagedata r:id="rId53" o:title=""/>
            <w10:wrap type="square" side="right"/>
          </v:shape>
          <o:OLEObject Type="Embed" ProgID="Excel.Sheet.8" ShapeID="_x0000_s1175" DrawAspect="Content" ObjectID="_1612181191" r:id="rId54"/>
        </w:pict>
      </w:r>
      <w:r w:rsidR="007931C8">
        <w:rPr>
          <w:lang w:val="sq-AL"/>
        </w:rPr>
        <w:br w:type="textWrapping" w:clear="all"/>
      </w:r>
      <w:r w:rsidR="004F40E2" w:rsidRPr="000B7341">
        <w:rPr>
          <w:sz w:val="22"/>
          <w:szCs w:val="22"/>
          <w:lang w:val="sq-AL"/>
        </w:rPr>
        <w:t>Shpalos tabelën në detaje në vijim</w:t>
      </w:r>
      <w:r w:rsidR="001A0400" w:rsidRPr="000B7341">
        <w:rPr>
          <w:sz w:val="22"/>
          <w:szCs w:val="22"/>
          <w:lang w:val="sq-AL"/>
        </w:rPr>
        <w:t xml:space="preserve"> si  </w:t>
      </w:r>
      <w:r w:rsidR="004F40E2" w:rsidRPr="000B7341">
        <w:rPr>
          <w:sz w:val="22"/>
          <w:szCs w:val="22"/>
          <w:lang w:val="sq-AL"/>
        </w:rPr>
        <w:t xml:space="preserve">aneks </w:t>
      </w:r>
      <w:r w:rsidR="001A0400" w:rsidRPr="000B7341">
        <w:rPr>
          <w:sz w:val="22"/>
          <w:szCs w:val="22"/>
          <w:lang w:val="sq-AL"/>
        </w:rPr>
        <w:t>2</w:t>
      </w:r>
      <w:r w:rsidR="004F40E2" w:rsidRPr="000B7341">
        <w:rPr>
          <w:sz w:val="22"/>
          <w:szCs w:val="22"/>
          <w:lang w:val="sq-AL"/>
        </w:rPr>
        <w:t>:</w:t>
      </w:r>
    </w:p>
    <w:p w:rsidR="000B7341" w:rsidRPr="00631956" w:rsidRDefault="001A0400" w:rsidP="000B7341">
      <w:pPr>
        <w:rPr>
          <w:lang w:val="sq-AL"/>
        </w:rPr>
      </w:pPr>
      <w:r>
        <w:rPr>
          <w:b/>
          <w:color w:val="365F91"/>
          <w:u w:val="single"/>
          <w:lang w:val="sq-AL"/>
        </w:rPr>
        <w:t xml:space="preserve"> </w:t>
      </w:r>
      <w:r w:rsidRPr="001A0400">
        <w:rPr>
          <w:b/>
          <w:color w:val="365F91"/>
          <w:lang w:val="sq-AL"/>
        </w:rPr>
        <w:t xml:space="preserve">  </w:t>
      </w:r>
      <w:r w:rsidR="000B7341">
        <w:rPr>
          <w:lang w:val="sq-AL"/>
        </w:rPr>
        <w:t>Të gjitha pasurit kapitale ne vitin 2018  investim komunal jane rexhistruar ne sistemin SIMFK. Vlerën e  pasurisë në vitin 2018 e kanë rritur rexhistrimi i tokës pronë komunale, rexhistrimi i automjeteve  dhe disa pasuri qe nuk kanë qenë të rexhistruara më parë.</w:t>
      </w:r>
    </w:p>
    <w:p w:rsidR="000B7341" w:rsidRDefault="000B7341" w:rsidP="000B7341">
      <w:pPr>
        <w:rPr>
          <w:lang w:val="sq-AL"/>
        </w:rPr>
      </w:pPr>
      <w:r>
        <w:rPr>
          <w:lang w:val="sq-AL"/>
        </w:rPr>
        <w:t xml:space="preserve">Donacionet: Në pasurit kapitale mbi 1,000 € është rexhistruar edhe objekti i ri i komunës sipas disa dokumenteve që i kemi siguruar nga zyra e BE-së dhe sipas komisionit të vlerësimit komunal.Ndërtimi i vrazhët sipas kontratës së parë me 24%, vlera 997,500.74 € si dhe kontrata e dytë  në vlerë prej 787,115.00 € </w:t>
      </w:r>
    </w:p>
    <w:p w:rsidR="000B7341" w:rsidRDefault="000B7341" w:rsidP="000B7341">
      <w:pPr>
        <w:rPr>
          <w:lang w:val="sq-AL"/>
        </w:rPr>
      </w:pPr>
      <w:r>
        <w:rPr>
          <w:lang w:val="sq-AL"/>
        </w:rPr>
        <w:t>Totali i vlerë 1,026,515.17 €</w:t>
      </w:r>
    </w:p>
    <w:p w:rsidR="00770305" w:rsidRDefault="001A0400" w:rsidP="00770305">
      <w:pPr>
        <w:rPr>
          <w:lang w:val="sq-AL"/>
        </w:rPr>
      </w:pPr>
      <w:r w:rsidRPr="001A0400">
        <w:rPr>
          <w:b/>
          <w:color w:val="365F91"/>
          <w:lang w:val="sq-AL"/>
        </w:rPr>
        <w:lastRenderedPageBreak/>
        <w:t xml:space="preserve">         </w:t>
      </w:r>
      <w:r w:rsidR="00770305">
        <w:rPr>
          <w:lang w:val="sq-AL"/>
        </w:rPr>
        <w:t>Në vitin 2018 ka qenë i buxhetuar me buxhetin komunal “Ndërtimi i objektit QMF në Milloshevë”, mirëpo ky objekt është ndërtuar  nga donatori Qëndresa Kosovare të cilin investim kapital nuk kemi arritur me rexhistru në sistem të pasurisë kapitale për shkak se nuk na kanë ofruar dokumentacionin e nevojshëm që kërkohet për rexhistrimin e donacionit në MF.</w:t>
      </w:r>
    </w:p>
    <w:p w:rsidR="00770305" w:rsidRPr="0097073C" w:rsidRDefault="00770305" w:rsidP="00770305">
      <w:pPr>
        <w:tabs>
          <w:tab w:val="left" w:pos="1080"/>
        </w:tabs>
        <w:rPr>
          <w:lang w:val="sq-AL"/>
        </w:rPr>
      </w:pPr>
      <w:r w:rsidRPr="0097073C">
        <w:rPr>
          <w:lang w:val="sq-AL"/>
        </w:rPr>
        <w:t>N</w:t>
      </w:r>
      <w:r>
        <w:rPr>
          <w:lang w:val="sq-AL"/>
        </w:rPr>
        <w:t xml:space="preserve">ë vitin 2019 në bazë të  komisionit të </w:t>
      </w:r>
      <w:r w:rsidRPr="0097073C">
        <w:rPr>
          <w:lang w:val="sq-AL"/>
        </w:rPr>
        <w:t xml:space="preserve"> vlerësimit </w:t>
      </w:r>
      <w:r>
        <w:rPr>
          <w:lang w:val="sq-AL"/>
        </w:rPr>
        <w:t xml:space="preserve">të pasurisë do të caktohet vlera dhe </w:t>
      </w:r>
      <w:r w:rsidRPr="0097073C">
        <w:rPr>
          <w:lang w:val="sq-AL"/>
        </w:rPr>
        <w:t>do t</w:t>
      </w:r>
      <w:r>
        <w:rPr>
          <w:lang w:val="sq-AL"/>
        </w:rPr>
        <w:t>ë rexhistrohet</w:t>
      </w:r>
      <w:r w:rsidRPr="0097073C">
        <w:rPr>
          <w:lang w:val="sq-AL"/>
        </w:rPr>
        <w:t xml:space="preserve"> në sistemin e pasurisë.</w:t>
      </w:r>
    </w:p>
    <w:p w:rsidR="00304581" w:rsidRDefault="00304581" w:rsidP="00A67738">
      <w:pPr>
        <w:tabs>
          <w:tab w:val="left" w:pos="1080"/>
        </w:tabs>
        <w:rPr>
          <w:b/>
          <w:color w:val="365F91"/>
          <w:lang w:val="sq-AL"/>
        </w:rPr>
      </w:pPr>
    </w:p>
    <w:p w:rsidR="000758D8" w:rsidRDefault="000758D8" w:rsidP="00A67738">
      <w:pPr>
        <w:tabs>
          <w:tab w:val="left" w:pos="1080"/>
        </w:tabs>
        <w:rPr>
          <w:b/>
          <w:color w:val="365F91"/>
          <w:lang w:val="sq-AL"/>
        </w:rPr>
      </w:pPr>
    </w:p>
    <w:p w:rsidR="000758D8" w:rsidRDefault="000758D8" w:rsidP="00A67738">
      <w:pPr>
        <w:tabs>
          <w:tab w:val="left" w:pos="1080"/>
        </w:tabs>
        <w:rPr>
          <w:b/>
          <w:color w:val="365F91"/>
          <w:lang w:val="sq-AL"/>
        </w:rPr>
      </w:pPr>
    </w:p>
    <w:p w:rsidR="000758D8" w:rsidRDefault="000758D8" w:rsidP="00A67738">
      <w:pPr>
        <w:tabs>
          <w:tab w:val="left" w:pos="1080"/>
        </w:tabs>
        <w:rPr>
          <w:b/>
          <w:color w:val="365F91"/>
          <w:lang w:val="sq-AL"/>
        </w:rPr>
      </w:pPr>
    </w:p>
    <w:p w:rsidR="000758D8" w:rsidRDefault="000758D8" w:rsidP="00A67738">
      <w:pPr>
        <w:tabs>
          <w:tab w:val="left" w:pos="1080"/>
        </w:tabs>
        <w:rPr>
          <w:b/>
          <w:color w:val="365F91"/>
          <w:lang w:val="sq-AL"/>
        </w:rPr>
      </w:pPr>
    </w:p>
    <w:p w:rsidR="000758D8" w:rsidRDefault="000758D8" w:rsidP="00A67738">
      <w:pPr>
        <w:tabs>
          <w:tab w:val="left" w:pos="1080"/>
        </w:tabs>
        <w:rPr>
          <w:b/>
          <w:color w:val="365F91"/>
          <w:lang w:val="sq-AL"/>
        </w:rPr>
      </w:pPr>
    </w:p>
    <w:p w:rsidR="00A67738" w:rsidRPr="00A67738" w:rsidRDefault="00304581" w:rsidP="00A67738">
      <w:pPr>
        <w:tabs>
          <w:tab w:val="left" w:pos="1080"/>
        </w:tabs>
        <w:rPr>
          <w:b/>
          <w:color w:val="365F91"/>
          <w:u w:val="single"/>
          <w:lang w:val="sq-AL"/>
        </w:rPr>
      </w:pPr>
      <w:r>
        <w:rPr>
          <w:b/>
          <w:color w:val="365F91"/>
          <w:lang w:val="sq-AL"/>
        </w:rPr>
        <w:t xml:space="preserve">            </w:t>
      </w:r>
      <w:r w:rsidR="00A67738">
        <w:rPr>
          <w:b/>
          <w:color w:val="365F91"/>
          <w:u w:val="single"/>
          <w:lang w:val="sq-AL"/>
        </w:rPr>
        <w:t>Neni 19.3.2</w:t>
      </w:r>
      <w:r w:rsidR="00A67738" w:rsidRPr="00A67738">
        <w:rPr>
          <w:b/>
          <w:color w:val="365F91"/>
          <w:u w:val="single"/>
          <w:lang w:val="sq-AL"/>
        </w:rPr>
        <w:t xml:space="preserve">  Pasurit</w:t>
      </w:r>
      <w:r w:rsidR="001A0400">
        <w:rPr>
          <w:b/>
          <w:color w:val="365F91"/>
          <w:u w:val="single"/>
          <w:lang w:val="sq-AL"/>
        </w:rPr>
        <w:t>ë</w:t>
      </w:r>
      <w:r w:rsidR="00A67738" w:rsidRPr="00A67738">
        <w:rPr>
          <w:b/>
          <w:color w:val="365F91"/>
          <w:u w:val="single"/>
          <w:lang w:val="sq-AL"/>
        </w:rPr>
        <w:t xml:space="preserve"> </w:t>
      </w:r>
      <w:r w:rsidR="00A67738">
        <w:rPr>
          <w:b/>
          <w:color w:val="365F91"/>
          <w:u w:val="single"/>
          <w:lang w:val="sq-AL"/>
        </w:rPr>
        <w:t xml:space="preserve">jo </w:t>
      </w:r>
      <w:r w:rsidR="00A67738" w:rsidRPr="00A67738">
        <w:rPr>
          <w:b/>
          <w:color w:val="365F91"/>
          <w:u w:val="single"/>
          <w:lang w:val="sq-AL"/>
        </w:rPr>
        <w:t xml:space="preserve">kapitale (me vlerë </w:t>
      </w:r>
      <w:r w:rsidR="00A67738">
        <w:rPr>
          <w:b/>
          <w:color w:val="365F91"/>
          <w:u w:val="single"/>
          <w:lang w:val="sq-AL"/>
        </w:rPr>
        <w:t>nën</w:t>
      </w:r>
      <w:r w:rsidR="00A67738" w:rsidRPr="00A67738">
        <w:rPr>
          <w:b/>
          <w:color w:val="365F91"/>
          <w:u w:val="single"/>
          <w:lang w:val="sq-AL"/>
        </w:rPr>
        <w:t xml:space="preserve"> 1000 Euro)</w:t>
      </w:r>
    </w:p>
    <w:p w:rsidR="00952024" w:rsidRDefault="00952024" w:rsidP="00952024">
      <w:pPr>
        <w:rPr>
          <w:lang w:val="sq-AL"/>
        </w:rPr>
      </w:pPr>
    </w:p>
    <w:p w:rsidR="001A68B9" w:rsidRDefault="00E9316E" w:rsidP="001A0400">
      <w:pPr>
        <w:ind w:left="-270" w:firstLine="450"/>
        <w:rPr>
          <w:lang w:val="sq-AL"/>
        </w:rPr>
      </w:pPr>
      <w:r>
        <w:rPr>
          <w:lang w:val="sq-AL"/>
        </w:rPr>
        <w:tab/>
      </w:r>
      <w:bookmarkStart w:id="17" w:name="_MON_1545726045"/>
      <w:bookmarkEnd w:id="17"/>
      <w:r w:rsidR="00B16925" w:rsidRPr="002A1F9C">
        <w:rPr>
          <w:lang w:val="sq-AL"/>
        </w:rPr>
        <w:object w:dxaOrig="8541" w:dyaOrig="2832">
          <v:shape id="_x0000_i1039" type="#_x0000_t75" style="width:638.25pt;height:284.25pt" o:ole="">
            <v:imagedata r:id="rId55" o:title=""/>
          </v:shape>
          <o:OLEObject Type="Embed" ProgID="Excel.Sheet.8" ShapeID="_x0000_i1039" DrawAspect="Content" ObjectID="_1612181178" r:id="rId56"/>
        </w:object>
      </w:r>
      <w:r>
        <w:rPr>
          <w:lang w:val="sq-AL"/>
        </w:rPr>
        <w:tab/>
      </w:r>
    </w:p>
    <w:p w:rsidR="001A0400" w:rsidRPr="001B5894" w:rsidRDefault="001A0400" w:rsidP="001A0400">
      <w:pPr>
        <w:pStyle w:val="ListParagraph"/>
        <w:tabs>
          <w:tab w:val="left" w:pos="1300"/>
        </w:tabs>
        <w:rPr>
          <w:b/>
          <w:i/>
          <w:sz w:val="20"/>
          <w:szCs w:val="20"/>
          <w:u w:val="single"/>
          <w:lang w:val="sq-AL"/>
        </w:rPr>
      </w:pPr>
      <w:r>
        <w:rPr>
          <w:sz w:val="20"/>
          <w:szCs w:val="20"/>
          <w:lang w:val="sq-AL"/>
        </w:rPr>
        <w:t xml:space="preserve"> </w:t>
      </w:r>
      <w:r>
        <w:rPr>
          <w:b/>
          <w:i/>
          <w:sz w:val="20"/>
          <w:szCs w:val="20"/>
          <w:u w:val="single"/>
          <w:lang w:val="sq-AL"/>
        </w:rPr>
        <w:t xml:space="preserve">Shpalos tabelën në detaje në vijim si  </w:t>
      </w:r>
      <w:r w:rsidRPr="0005776C">
        <w:rPr>
          <w:b/>
          <w:i/>
          <w:sz w:val="20"/>
          <w:szCs w:val="20"/>
          <w:u w:val="single"/>
          <w:lang w:val="sq-AL"/>
        </w:rPr>
        <w:t xml:space="preserve">aneks </w:t>
      </w:r>
      <w:r>
        <w:rPr>
          <w:b/>
          <w:i/>
          <w:sz w:val="20"/>
          <w:szCs w:val="20"/>
          <w:u w:val="single"/>
          <w:lang w:val="sq-AL"/>
        </w:rPr>
        <w:t>3</w:t>
      </w:r>
      <w:r w:rsidRPr="0005776C">
        <w:rPr>
          <w:b/>
          <w:i/>
          <w:sz w:val="20"/>
          <w:szCs w:val="20"/>
          <w:u w:val="single"/>
          <w:lang w:val="sq-AL"/>
        </w:rPr>
        <w:t>:</w:t>
      </w:r>
    </w:p>
    <w:p w:rsidR="00892B49" w:rsidRDefault="00892B49" w:rsidP="00031D43">
      <w:pPr>
        <w:ind w:left="720"/>
        <w:rPr>
          <w:b/>
          <w:lang w:val="sq-AL"/>
        </w:rPr>
      </w:pPr>
    </w:p>
    <w:p w:rsidR="00284520" w:rsidRDefault="00284520" w:rsidP="00B00922">
      <w:pPr>
        <w:tabs>
          <w:tab w:val="left" w:pos="1080"/>
        </w:tabs>
        <w:rPr>
          <w:b/>
          <w:color w:val="365F91"/>
          <w:lang w:val="sq-AL"/>
        </w:rPr>
      </w:pPr>
    </w:p>
    <w:p w:rsidR="00284520" w:rsidRDefault="00284520" w:rsidP="00B00922">
      <w:pPr>
        <w:tabs>
          <w:tab w:val="left" w:pos="1080"/>
        </w:tabs>
        <w:rPr>
          <w:b/>
          <w:color w:val="365F91"/>
          <w:lang w:val="sq-AL"/>
        </w:rPr>
      </w:pPr>
    </w:p>
    <w:p w:rsidR="00284520" w:rsidRDefault="00284520" w:rsidP="00B00922">
      <w:pPr>
        <w:tabs>
          <w:tab w:val="left" w:pos="1080"/>
        </w:tabs>
        <w:rPr>
          <w:b/>
          <w:color w:val="365F91"/>
          <w:lang w:val="sq-AL"/>
        </w:rPr>
      </w:pPr>
    </w:p>
    <w:p w:rsidR="00284520" w:rsidRDefault="00284520" w:rsidP="00B00922">
      <w:pPr>
        <w:tabs>
          <w:tab w:val="left" w:pos="1080"/>
        </w:tabs>
        <w:rPr>
          <w:b/>
          <w:color w:val="365F91"/>
          <w:lang w:val="sq-AL"/>
        </w:rPr>
      </w:pPr>
    </w:p>
    <w:p w:rsidR="00B5794A" w:rsidRDefault="00871478" w:rsidP="00B00922">
      <w:pPr>
        <w:tabs>
          <w:tab w:val="left" w:pos="1080"/>
        </w:tabs>
        <w:rPr>
          <w:b/>
          <w:color w:val="365F91"/>
          <w:lang w:val="sq-AL"/>
        </w:rPr>
      </w:pPr>
      <w:r w:rsidRPr="00871478">
        <w:rPr>
          <w:b/>
          <w:color w:val="365F91"/>
          <w:lang w:val="sq-AL"/>
        </w:rPr>
        <w:t xml:space="preserve">    </w:t>
      </w:r>
      <w:r w:rsidR="00304581">
        <w:rPr>
          <w:b/>
          <w:color w:val="365F91"/>
          <w:lang w:val="sq-AL"/>
        </w:rPr>
        <w:t xml:space="preserve"> </w:t>
      </w:r>
      <w:r w:rsidRPr="00871478">
        <w:rPr>
          <w:b/>
          <w:color w:val="365F91"/>
          <w:lang w:val="sq-AL"/>
        </w:rPr>
        <w:t xml:space="preserve">          </w:t>
      </w:r>
    </w:p>
    <w:p w:rsidR="00B5794A" w:rsidRDefault="00B5794A" w:rsidP="00B00922">
      <w:pPr>
        <w:tabs>
          <w:tab w:val="left" w:pos="1080"/>
        </w:tabs>
        <w:rPr>
          <w:b/>
          <w:color w:val="365F91"/>
          <w:lang w:val="sq-AL"/>
        </w:rPr>
      </w:pPr>
    </w:p>
    <w:p w:rsidR="00B5794A" w:rsidRDefault="00B5794A" w:rsidP="00B00922">
      <w:pPr>
        <w:tabs>
          <w:tab w:val="left" w:pos="1080"/>
        </w:tabs>
        <w:rPr>
          <w:b/>
          <w:color w:val="365F91"/>
          <w:lang w:val="sq-AL"/>
        </w:rPr>
      </w:pPr>
    </w:p>
    <w:p w:rsidR="00B00922" w:rsidRPr="00A67738" w:rsidRDefault="00B00922" w:rsidP="00B00922">
      <w:pPr>
        <w:tabs>
          <w:tab w:val="left" w:pos="1080"/>
        </w:tabs>
        <w:rPr>
          <w:b/>
          <w:color w:val="365F91"/>
          <w:u w:val="single"/>
          <w:lang w:val="sq-AL"/>
        </w:rPr>
      </w:pPr>
      <w:r>
        <w:rPr>
          <w:b/>
          <w:color w:val="365F91"/>
          <w:u w:val="single"/>
          <w:lang w:val="sq-AL"/>
        </w:rPr>
        <w:t>Neni 19.3.3</w:t>
      </w:r>
      <w:r w:rsidRPr="00A67738">
        <w:rPr>
          <w:b/>
          <w:color w:val="365F91"/>
          <w:u w:val="single"/>
          <w:lang w:val="sq-AL"/>
        </w:rPr>
        <w:t xml:space="preserve">  </w:t>
      </w:r>
      <w:r>
        <w:rPr>
          <w:b/>
          <w:color w:val="365F91"/>
          <w:u w:val="single"/>
          <w:lang w:val="sq-AL"/>
        </w:rPr>
        <w:t>Stoqet</w:t>
      </w:r>
    </w:p>
    <w:p w:rsidR="00952024" w:rsidRDefault="00952024" w:rsidP="00952024">
      <w:pPr>
        <w:ind w:firstLine="720"/>
        <w:rPr>
          <w:b/>
          <w:lang w:val="sq-AL"/>
        </w:rPr>
      </w:pPr>
    </w:p>
    <w:p w:rsidR="00C11883" w:rsidRPr="00C30520" w:rsidRDefault="003A6E89" w:rsidP="00871478">
      <w:pPr>
        <w:ind w:left="810"/>
        <w:rPr>
          <w:b/>
          <w:bCs/>
          <w:color w:val="365F91"/>
          <w:sz w:val="20"/>
          <w:lang w:val="sq-AL"/>
        </w:rPr>
      </w:pPr>
      <w:bookmarkStart w:id="18" w:name="_MON_1545727025"/>
      <w:bookmarkEnd w:id="18"/>
      <w:r w:rsidRPr="003A6E89">
        <w:rPr>
          <w:noProof/>
        </w:rPr>
        <w:pict>
          <v:shape id="_x0000_s1224" type="#_x0000_t75" style="position:absolute;left:0;text-align:left;margin-left:0;margin-top:.05pt;width:431.5pt;height:308.15pt;z-index:251683840;mso-position-horizontal:left">
            <v:imagedata r:id="rId57" o:title=""/>
            <w10:wrap type="square" side="right"/>
          </v:shape>
          <o:OLEObject Type="Embed" ProgID="Excel.Sheet.8" ShapeID="_x0000_s1224" DrawAspect="Content" ObjectID="_1612181192" r:id="rId58"/>
        </w:pict>
      </w:r>
      <w:r w:rsidR="0096450E">
        <w:rPr>
          <w:b/>
          <w:bCs/>
          <w:color w:val="365F91"/>
          <w:sz w:val="20"/>
          <w:lang w:val="sq-AL"/>
        </w:rPr>
        <w:br w:type="textWrapping" w:clear="all"/>
      </w:r>
    </w:p>
    <w:p w:rsidR="00865069" w:rsidRDefault="0096450E" w:rsidP="00B56C58">
      <w:pPr>
        <w:rPr>
          <w:sz w:val="20"/>
          <w:szCs w:val="20"/>
          <w:lang w:val="sq-AL"/>
        </w:rPr>
      </w:pPr>
      <w:r>
        <w:rPr>
          <w:sz w:val="20"/>
          <w:szCs w:val="20"/>
          <w:lang w:val="sq-AL"/>
        </w:rPr>
        <w:t xml:space="preserve">Malli në depon   </w:t>
      </w:r>
      <w:r w:rsidR="00C32C92">
        <w:rPr>
          <w:sz w:val="20"/>
          <w:szCs w:val="20"/>
          <w:lang w:val="sq-AL"/>
        </w:rPr>
        <w:t>e  Administratës Komunale  është</w:t>
      </w:r>
      <w:r w:rsidR="00102586">
        <w:rPr>
          <w:sz w:val="20"/>
          <w:szCs w:val="20"/>
          <w:lang w:val="sq-AL"/>
        </w:rPr>
        <w:t xml:space="preserve"> në vlerë prej</w:t>
      </w:r>
      <w:r w:rsidR="00C32C92">
        <w:rPr>
          <w:sz w:val="20"/>
          <w:szCs w:val="20"/>
          <w:lang w:val="sq-AL"/>
        </w:rPr>
        <w:t xml:space="preserve">  130,432.57€  </w:t>
      </w:r>
    </w:p>
    <w:p w:rsidR="00C32C92" w:rsidRDefault="00C32C92" w:rsidP="00B56C58">
      <w:pPr>
        <w:rPr>
          <w:sz w:val="20"/>
          <w:szCs w:val="20"/>
          <w:lang w:val="sq-AL"/>
        </w:rPr>
      </w:pPr>
      <w:r>
        <w:rPr>
          <w:sz w:val="20"/>
          <w:szCs w:val="20"/>
          <w:lang w:val="sq-AL"/>
        </w:rPr>
        <w:t>Malli në depon e QKMF  është</w:t>
      </w:r>
      <w:r w:rsidR="00102586">
        <w:rPr>
          <w:sz w:val="20"/>
          <w:szCs w:val="20"/>
          <w:lang w:val="sq-AL"/>
        </w:rPr>
        <w:t xml:space="preserve"> në vlerë prej  </w:t>
      </w:r>
      <w:r>
        <w:rPr>
          <w:sz w:val="20"/>
          <w:szCs w:val="20"/>
          <w:lang w:val="sq-AL"/>
        </w:rPr>
        <w:t xml:space="preserve">6,799.74€ </w:t>
      </w:r>
    </w:p>
    <w:p w:rsidR="0096450E" w:rsidRDefault="0096450E" w:rsidP="00C11883">
      <w:pPr>
        <w:rPr>
          <w:rFonts w:ascii="Book Antiqua" w:hAnsi="Book Antiqua"/>
          <w:b/>
          <w:bCs/>
          <w:color w:val="365F91"/>
          <w:sz w:val="28"/>
          <w:lang w:val="sq-AL"/>
        </w:rPr>
      </w:pPr>
    </w:p>
    <w:p w:rsidR="0096450E" w:rsidRDefault="0096450E" w:rsidP="00C11883">
      <w:pPr>
        <w:rPr>
          <w:rFonts w:ascii="Book Antiqua" w:hAnsi="Book Antiqua"/>
          <w:b/>
          <w:bCs/>
          <w:color w:val="365F91"/>
          <w:sz w:val="28"/>
          <w:lang w:val="sq-AL"/>
        </w:rPr>
      </w:pPr>
    </w:p>
    <w:p w:rsidR="0096450E" w:rsidRDefault="0096450E" w:rsidP="00C11883">
      <w:pPr>
        <w:rPr>
          <w:rFonts w:ascii="Book Antiqua" w:hAnsi="Book Antiqua"/>
          <w:b/>
          <w:bCs/>
          <w:color w:val="365F91"/>
          <w:sz w:val="28"/>
          <w:lang w:val="sq-AL"/>
        </w:rPr>
      </w:pPr>
    </w:p>
    <w:p w:rsidR="00724EFC" w:rsidRDefault="00304581" w:rsidP="00C11883">
      <w:pPr>
        <w:rPr>
          <w:rFonts w:ascii="Book Antiqua" w:hAnsi="Book Antiqua"/>
          <w:b/>
          <w:bCs/>
          <w:color w:val="365F91"/>
          <w:sz w:val="28"/>
          <w:lang w:val="sq-AL"/>
        </w:rPr>
      </w:pPr>
      <w:r>
        <w:rPr>
          <w:rFonts w:ascii="Book Antiqua" w:hAnsi="Book Antiqua"/>
          <w:b/>
          <w:bCs/>
          <w:color w:val="365F91"/>
          <w:sz w:val="28"/>
          <w:lang w:val="sq-AL"/>
        </w:rPr>
        <w:t xml:space="preserve">          </w:t>
      </w:r>
    </w:p>
    <w:p w:rsidR="00724EFC" w:rsidRDefault="00724EFC" w:rsidP="00C11883">
      <w:pPr>
        <w:rPr>
          <w:rFonts w:ascii="Book Antiqua" w:hAnsi="Book Antiqua"/>
          <w:b/>
          <w:bCs/>
          <w:color w:val="365F91"/>
          <w:sz w:val="28"/>
          <w:lang w:val="sq-AL"/>
        </w:rPr>
      </w:pPr>
    </w:p>
    <w:p w:rsidR="00C11883" w:rsidRDefault="00892B49" w:rsidP="00C11883">
      <w:pPr>
        <w:rPr>
          <w:rFonts w:ascii="Book Antiqua" w:hAnsi="Book Antiqua"/>
          <w:b/>
          <w:bCs/>
          <w:color w:val="365F91"/>
          <w:sz w:val="28"/>
          <w:lang w:val="sq-AL"/>
        </w:rPr>
      </w:pPr>
      <w:r w:rsidRPr="00096631">
        <w:rPr>
          <w:rFonts w:ascii="Book Antiqua" w:hAnsi="Book Antiqua"/>
          <w:b/>
          <w:bCs/>
          <w:color w:val="365F91"/>
          <w:sz w:val="28"/>
          <w:lang w:val="sq-AL"/>
        </w:rPr>
        <w:t xml:space="preserve">Neni </w:t>
      </w:r>
      <w:r w:rsidR="00B00922">
        <w:rPr>
          <w:rFonts w:ascii="Book Antiqua" w:hAnsi="Book Antiqua"/>
          <w:b/>
          <w:bCs/>
          <w:color w:val="365F91"/>
          <w:sz w:val="28"/>
          <w:lang w:val="sq-AL"/>
        </w:rPr>
        <w:t xml:space="preserve">20    </w:t>
      </w:r>
      <w:r>
        <w:rPr>
          <w:rFonts w:ascii="Book Antiqua" w:hAnsi="Book Antiqua"/>
          <w:b/>
          <w:bCs/>
          <w:color w:val="365F91"/>
          <w:sz w:val="28"/>
          <w:lang w:val="sq-AL"/>
        </w:rPr>
        <w:t>Raport për avancet e paarsyetura</w:t>
      </w:r>
    </w:p>
    <w:p w:rsidR="00B00922" w:rsidRPr="00892B49" w:rsidRDefault="00B00922" w:rsidP="00C11883">
      <w:pPr>
        <w:rPr>
          <w:rFonts w:ascii="Book Antiqua" w:hAnsi="Book Antiqua"/>
          <w:b/>
          <w:bCs/>
          <w:color w:val="365F91"/>
          <w:sz w:val="28"/>
          <w:lang w:val="sq-AL"/>
        </w:rPr>
      </w:pPr>
    </w:p>
    <w:bookmarkStart w:id="19" w:name="_MON_1545727033"/>
    <w:bookmarkEnd w:id="19"/>
    <w:p w:rsidR="00C11883" w:rsidRPr="002A1F9C" w:rsidRDefault="00AB7BB8" w:rsidP="00C11883">
      <w:pPr>
        <w:ind w:left="720"/>
        <w:rPr>
          <w:lang w:val="sq-AL"/>
        </w:rPr>
      </w:pPr>
      <w:r w:rsidRPr="002A1F9C">
        <w:rPr>
          <w:lang w:val="sq-AL"/>
        </w:rPr>
        <w:object w:dxaOrig="8872" w:dyaOrig="3079">
          <v:shape id="_x0000_i1040" type="#_x0000_t75" style="width:431.25pt;height:104.25pt" o:ole="">
            <v:imagedata r:id="rId59" o:title=""/>
          </v:shape>
          <o:OLEObject Type="Embed" ProgID="Excel.Sheet.8" ShapeID="_x0000_i1040" DrawAspect="Content" ObjectID="_1612181179" r:id="rId60"/>
        </w:object>
      </w:r>
    </w:p>
    <w:p w:rsidR="00871478" w:rsidRDefault="00871478" w:rsidP="00871478">
      <w:pPr>
        <w:tabs>
          <w:tab w:val="left" w:pos="1080"/>
        </w:tabs>
        <w:rPr>
          <w:b/>
          <w:sz w:val="20"/>
          <w:u w:val="single"/>
          <w:lang w:val="sq-AL"/>
        </w:rPr>
      </w:pPr>
      <w:r w:rsidRPr="00871478">
        <w:rPr>
          <w:b/>
          <w:sz w:val="20"/>
          <w:lang w:val="sq-AL"/>
        </w:rPr>
        <w:t xml:space="preserve">              </w:t>
      </w:r>
      <w:r w:rsidRPr="005E6F42">
        <w:rPr>
          <w:b/>
          <w:sz w:val="20"/>
          <w:u w:val="single"/>
          <w:lang w:val="sq-AL"/>
        </w:rPr>
        <w:t>Shpalos në detaje  shënimet e pasqyruara në tabelë:</w:t>
      </w:r>
    </w:p>
    <w:p w:rsidR="005103EB" w:rsidRDefault="005103EB" w:rsidP="00C11883">
      <w:pPr>
        <w:tabs>
          <w:tab w:val="left" w:pos="1080"/>
        </w:tabs>
        <w:rPr>
          <w:b/>
          <w:u w:val="single"/>
          <w:lang w:val="sq-AL"/>
        </w:rPr>
      </w:pPr>
    </w:p>
    <w:p w:rsidR="00871478" w:rsidRDefault="00871478" w:rsidP="001A68B9">
      <w:pPr>
        <w:rPr>
          <w:rFonts w:ascii="Book Antiqua" w:hAnsi="Book Antiqua"/>
          <w:b/>
          <w:bCs/>
          <w:color w:val="365F91"/>
          <w:sz w:val="28"/>
          <w:lang w:val="sq-AL"/>
        </w:rPr>
      </w:pPr>
    </w:p>
    <w:p w:rsidR="001A68B9" w:rsidRDefault="00871478" w:rsidP="001A68B9">
      <w:pPr>
        <w:rPr>
          <w:rFonts w:ascii="Book Antiqua" w:hAnsi="Book Antiqua"/>
          <w:b/>
          <w:bCs/>
          <w:color w:val="365F91"/>
          <w:sz w:val="28"/>
          <w:lang w:val="sq-AL"/>
        </w:rPr>
      </w:pPr>
      <w:r>
        <w:rPr>
          <w:rFonts w:ascii="Book Antiqua" w:hAnsi="Book Antiqua"/>
          <w:b/>
          <w:bCs/>
          <w:color w:val="365F91"/>
          <w:sz w:val="28"/>
          <w:lang w:val="sq-AL"/>
        </w:rPr>
        <w:t xml:space="preserve">           </w:t>
      </w:r>
      <w:r w:rsidR="00892B49" w:rsidRPr="00096631">
        <w:rPr>
          <w:rFonts w:ascii="Book Antiqua" w:hAnsi="Book Antiqua"/>
          <w:b/>
          <w:bCs/>
          <w:color w:val="365F91"/>
          <w:sz w:val="28"/>
          <w:lang w:val="sq-AL"/>
        </w:rPr>
        <w:t xml:space="preserve">Neni </w:t>
      </w:r>
      <w:r w:rsidR="00B00922">
        <w:rPr>
          <w:rFonts w:ascii="Book Antiqua" w:hAnsi="Book Antiqua"/>
          <w:b/>
          <w:bCs/>
          <w:color w:val="365F91"/>
          <w:sz w:val="28"/>
          <w:lang w:val="sq-AL"/>
        </w:rPr>
        <w:t>21     Raport për të hyrat vetanake</w:t>
      </w:r>
      <w:r w:rsidR="00892B49">
        <w:rPr>
          <w:rFonts w:ascii="Book Antiqua" w:hAnsi="Book Antiqua"/>
          <w:b/>
          <w:bCs/>
          <w:color w:val="365F91"/>
          <w:sz w:val="28"/>
          <w:lang w:val="sq-AL"/>
        </w:rPr>
        <w:t xml:space="preserve"> të pashpen</w:t>
      </w:r>
      <w:r w:rsidR="00B00922">
        <w:rPr>
          <w:rFonts w:ascii="Book Antiqua" w:hAnsi="Book Antiqua"/>
          <w:b/>
          <w:bCs/>
          <w:color w:val="365F91"/>
          <w:sz w:val="28"/>
          <w:lang w:val="sq-AL"/>
        </w:rPr>
        <w:t>zuara për bartje</w:t>
      </w:r>
    </w:p>
    <w:p w:rsidR="006E0DD9" w:rsidRDefault="006E0DD9" w:rsidP="00FE4451">
      <w:pPr>
        <w:ind w:left="720"/>
        <w:rPr>
          <w:lang w:val="sq-AL"/>
        </w:rPr>
      </w:pPr>
      <w:bookmarkStart w:id="20" w:name="_MON_1543316717"/>
      <w:bookmarkEnd w:id="20"/>
    </w:p>
    <w:p w:rsidR="001A68B9" w:rsidRDefault="003A6E89" w:rsidP="00FE4451">
      <w:pPr>
        <w:ind w:left="720"/>
        <w:rPr>
          <w:lang w:val="sq-AL"/>
        </w:rPr>
      </w:pPr>
      <w:r>
        <w:rPr>
          <w:noProof/>
        </w:rPr>
        <w:pict>
          <v:shape id="_x0000_s1200" type="#_x0000_t75" style="position:absolute;left:0;text-align:left;margin-left:0;margin-top:1.05pt;width:527.65pt;height:88.25pt;z-index:251681792;mso-position-horizontal:left">
            <v:imagedata r:id="rId61" o:title=""/>
            <w10:wrap type="square" side="right"/>
          </v:shape>
          <o:OLEObject Type="Embed" ProgID="Excel.Sheet.8" ShapeID="_x0000_s1200" DrawAspect="Content" ObjectID="_1612181193" r:id="rId62"/>
        </w:pict>
      </w:r>
      <w:r w:rsidR="006E0DD9">
        <w:rPr>
          <w:lang w:val="sq-AL"/>
        </w:rPr>
        <w:br w:type="textWrapping" w:clear="all"/>
      </w:r>
    </w:p>
    <w:p w:rsidR="00F47413" w:rsidRDefault="00BD5E2A" w:rsidP="00FE4451">
      <w:pPr>
        <w:ind w:left="720"/>
        <w:rPr>
          <w:lang w:val="sq-AL"/>
        </w:rPr>
      </w:pPr>
      <w:r>
        <w:rPr>
          <w:lang w:val="sq-AL"/>
        </w:rPr>
        <w:t>Të hyrat vetanake (të alokuara 912,879.87€ + të pa alokuara të cilat do të alokohen janë 97,567.39)=1,010,447.26</w:t>
      </w:r>
    </w:p>
    <w:p w:rsidR="00F47413" w:rsidRDefault="00BD5E2A" w:rsidP="00FE4451">
      <w:pPr>
        <w:ind w:left="720"/>
        <w:rPr>
          <w:lang w:val="sq-AL"/>
        </w:rPr>
      </w:pPr>
      <w:r>
        <w:rPr>
          <w:lang w:val="sq-AL"/>
        </w:rPr>
        <w:t>Nga HV(21) janë  shpenzua</w:t>
      </w:r>
      <w:r w:rsidR="00522030">
        <w:rPr>
          <w:lang w:val="sq-AL"/>
        </w:rPr>
        <w:t>r</w:t>
      </w:r>
      <w:r>
        <w:rPr>
          <w:lang w:val="sq-AL"/>
        </w:rPr>
        <w:t xml:space="preserve"> 530.366.55€  dhe për bartje janë 480,080.71 €.</w:t>
      </w:r>
    </w:p>
    <w:p w:rsidR="00F47413" w:rsidRDefault="00BD5E2A" w:rsidP="00FE4451">
      <w:pPr>
        <w:ind w:left="720"/>
        <w:rPr>
          <w:lang w:val="sq-AL"/>
        </w:rPr>
      </w:pPr>
      <w:r>
        <w:rPr>
          <w:lang w:val="sq-AL"/>
        </w:rPr>
        <w:t>Kemi edhe të hyra vetanake të bartura në 2018   në vlerë prej 396,6</w:t>
      </w:r>
      <w:r w:rsidR="00522030">
        <w:rPr>
          <w:lang w:val="sq-AL"/>
        </w:rPr>
        <w:t>10.47 € janë shpenzuar në Vitin</w:t>
      </w:r>
      <w:r>
        <w:rPr>
          <w:lang w:val="sq-AL"/>
        </w:rPr>
        <w:t xml:space="preserve"> 2018</w:t>
      </w:r>
      <w:r w:rsidR="00C63C9F">
        <w:rPr>
          <w:lang w:val="sq-AL"/>
        </w:rPr>
        <w:t xml:space="preserve"> </w:t>
      </w:r>
      <w:r>
        <w:rPr>
          <w:lang w:val="sq-AL"/>
        </w:rPr>
        <w:t xml:space="preserve"> 169,938.09</w:t>
      </w:r>
      <w:r w:rsidR="00C63C9F">
        <w:rPr>
          <w:lang w:val="sq-AL"/>
        </w:rPr>
        <w:t xml:space="preserve"> </w:t>
      </w:r>
      <w:r>
        <w:rPr>
          <w:lang w:val="sq-AL"/>
        </w:rPr>
        <w:t>€</w:t>
      </w:r>
      <w:r w:rsidR="008C0625">
        <w:rPr>
          <w:lang w:val="sq-AL"/>
        </w:rPr>
        <w:t xml:space="preserve"> dhe për bartje janë 226,672.37€.</w:t>
      </w:r>
      <w:r>
        <w:rPr>
          <w:lang w:val="sq-AL"/>
        </w:rPr>
        <w:t xml:space="preserve"> </w:t>
      </w:r>
    </w:p>
    <w:p w:rsidR="008C0625" w:rsidRDefault="008C0625" w:rsidP="00FE4451">
      <w:pPr>
        <w:ind w:left="720"/>
        <w:rPr>
          <w:lang w:val="sq-AL"/>
        </w:rPr>
      </w:pPr>
      <w:r>
        <w:rPr>
          <w:lang w:val="sq-AL"/>
        </w:rPr>
        <w:t xml:space="preserve">Totali i shumës për bartje nga 2018 në 2019 është  (HV </w:t>
      </w:r>
      <w:r w:rsidRPr="00C63C9F">
        <w:rPr>
          <w:b/>
          <w:lang w:val="sq-AL"/>
        </w:rPr>
        <w:t>21</w:t>
      </w:r>
      <w:r>
        <w:rPr>
          <w:lang w:val="sq-AL"/>
        </w:rPr>
        <w:t xml:space="preserve">  480,080.71</w:t>
      </w:r>
      <w:r w:rsidR="00BE4A8A">
        <w:rPr>
          <w:lang w:val="sq-AL"/>
        </w:rPr>
        <w:t xml:space="preserve"> </w:t>
      </w:r>
      <w:r>
        <w:rPr>
          <w:lang w:val="sq-AL"/>
        </w:rPr>
        <w:t xml:space="preserve">€+HV </w:t>
      </w:r>
      <w:r w:rsidRPr="00C63C9F">
        <w:rPr>
          <w:b/>
          <w:lang w:val="sq-AL"/>
        </w:rPr>
        <w:t>22</w:t>
      </w:r>
      <w:r>
        <w:rPr>
          <w:lang w:val="sq-AL"/>
        </w:rPr>
        <w:t xml:space="preserve">  226,672.38€)=</w:t>
      </w:r>
      <w:r w:rsidRPr="00BE4A8A">
        <w:rPr>
          <w:b/>
          <w:u w:val="single"/>
          <w:lang w:val="sq-AL"/>
        </w:rPr>
        <w:t>706,753.09</w:t>
      </w:r>
      <w:r w:rsidR="00BE4A8A" w:rsidRPr="00BE4A8A">
        <w:rPr>
          <w:b/>
          <w:u w:val="single"/>
          <w:lang w:val="sq-AL"/>
        </w:rPr>
        <w:t xml:space="preserve"> </w:t>
      </w:r>
      <w:r w:rsidRPr="00BE4A8A">
        <w:rPr>
          <w:b/>
          <w:u w:val="single"/>
          <w:lang w:val="sq-AL"/>
        </w:rPr>
        <w:t>€.</w:t>
      </w:r>
    </w:p>
    <w:p w:rsidR="008C0625" w:rsidRDefault="008C0625" w:rsidP="00FE4451">
      <w:pPr>
        <w:ind w:left="720"/>
        <w:rPr>
          <w:lang w:val="sq-AL"/>
        </w:rPr>
      </w:pPr>
    </w:p>
    <w:p w:rsidR="00C9536E" w:rsidRDefault="00C9536E" w:rsidP="00C9536E">
      <w:pPr>
        <w:rPr>
          <w:rFonts w:ascii="Arial" w:hAnsi="Arial" w:cs="Arial"/>
          <w:sz w:val="20"/>
          <w:szCs w:val="20"/>
          <w:highlight w:val="yellow"/>
          <w:lang w:val="sq-AL"/>
        </w:rPr>
      </w:pPr>
    </w:p>
    <w:p w:rsidR="00D55E89" w:rsidRDefault="00D55E89" w:rsidP="00C9536E">
      <w:pPr>
        <w:rPr>
          <w:rFonts w:ascii="Arial" w:hAnsi="Arial" w:cs="Arial"/>
          <w:sz w:val="20"/>
          <w:szCs w:val="20"/>
          <w:highlight w:val="yellow"/>
          <w:lang w:val="sq-AL"/>
        </w:rPr>
      </w:pPr>
    </w:p>
    <w:p w:rsidR="00D55E89" w:rsidRDefault="00D55E89" w:rsidP="00C9536E">
      <w:pPr>
        <w:rPr>
          <w:rFonts w:ascii="Arial" w:hAnsi="Arial" w:cs="Arial"/>
          <w:sz w:val="20"/>
          <w:szCs w:val="20"/>
          <w:highlight w:val="yellow"/>
          <w:lang w:val="sq-AL"/>
        </w:rPr>
      </w:pPr>
    </w:p>
    <w:p w:rsidR="00D55E89" w:rsidRDefault="00D55E89" w:rsidP="00C9536E">
      <w:pPr>
        <w:rPr>
          <w:rFonts w:ascii="Arial" w:hAnsi="Arial" w:cs="Arial"/>
          <w:sz w:val="20"/>
          <w:szCs w:val="20"/>
          <w:highlight w:val="yellow"/>
          <w:lang w:val="sq-AL"/>
        </w:rPr>
      </w:pPr>
    </w:p>
    <w:p w:rsidR="00D55E89" w:rsidRDefault="00D55E89" w:rsidP="00C9536E">
      <w:pPr>
        <w:rPr>
          <w:rFonts w:ascii="Arial" w:hAnsi="Arial" w:cs="Arial"/>
          <w:sz w:val="20"/>
          <w:szCs w:val="20"/>
          <w:highlight w:val="yellow"/>
          <w:lang w:val="sq-AL"/>
        </w:rPr>
      </w:pPr>
    </w:p>
    <w:p w:rsidR="00D55E89" w:rsidRPr="008C0625" w:rsidRDefault="00D55E89" w:rsidP="00C9536E">
      <w:pPr>
        <w:rPr>
          <w:rFonts w:ascii="Arial" w:hAnsi="Arial" w:cs="Arial"/>
          <w:sz w:val="20"/>
          <w:szCs w:val="20"/>
          <w:highlight w:val="yellow"/>
          <w:lang w:val="sq-AL"/>
        </w:rPr>
      </w:pPr>
    </w:p>
    <w:p w:rsidR="009D2B80" w:rsidRDefault="000724D7" w:rsidP="009D2B80">
      <w:pPr>
        <w:rPr>
          <w:rFonts w:ascii="Book Antiqua" w:hAnsi="Book Antiqua"/>
          <w:b/>
          <w:bCs/>
          <w:color w:val="365F91"/>
          <w:sz w:val="28"/>
          <w:lang w:val="sq-AL"/>
        </w:rPr>
      </w:pPr>
      <w:r>
        <w:rPr>
          <w:rFonts w:ascii="Book Antiqua" w:hAnsi="Book Antiqua"/>
          <w:b/>
          <w:bCs/>
          <w:color w:val="365F91"/>
          <w:sz w:val="28"/>
          <w:lang w:val="sq-AL"/>
        </w:rPr>
        <w:t xml:space="preserve">           </w:t>
      </w:r>
      <w:r w:rsidR="009D2B80" w:rsidRPr="00096631">
        <w:rPr>
          <w:rFonts w:ascii="Book Antiqua" w:hAnsi="Book Antiqua"/>
          <w:b/>
          <w:bCs/>
          <w:color w:val="365F91"/>
          <w:sz w:val="28"/>
          <w:lang w:val="sq-AL"/>
        </w:rPr>
        <w:t xml:space="preserve">Neni </w:t>
      </w:r>
      <w:r w:rsidR="009D2B80">
        <w:rPr>
          <w:rFonts w:ascii="Book Antiqua" w:hAnsi="Book Antiqua"/>
          <w:b/>
          <w:bCs/>
          <w:color w:val="365F91"/>
          <w:sz w:val="28"/>
          <w:lang w:val="sq-AL"/>
        </w:rPr>
        <w:t>2</w:t>
      </w:r>
      <w:r w:rsidR="00B00922">
        <w:rPr>
          <w:rFonts w:ascii="Book Antiqua" w:hAnsi="Book Antiqua"/>
          <w:b/>
          <w:bCs/>
          <w:color w:val="365F91"/>
          <w:sz w:val="28"/>
          <w:lang w:val="sq-AL"/>
        </w:rPr>
        <w:t xml:space="preserve">2    </w:t>
      </w:r>
      <w:r w:rsidR="009D2B80">
        <w:rPr>
          <w:rFonts w:ascii="Book Antiqua" w:hAnsi="Book Antiqua"/>
          <w:b/>
          <w:bCs/>
          <w:color w:val="365F91"/>
          <w:sz w:val="28"/>
          <w:lang w:val="sq-AL"/>
        </w:rPr>
        <w:t>Raport për bilancet e pashpenzuara të Fondit Zhvillimor në Mirëbesim</w:t>
      </w:r>
    </w:p>
    <w:p w:rsidR="009D2B80" w:rsidRPr="002A1F9C" w:rsidRDefault="009D2B80" w:rsidP="009D2B80">
      <w:pPr>
        <w:rPr>
          <w:sz w:val="32"/>
          <w:szCs w:val="32"/>
          <w:lang w:val="sq-AL"/>
        </w:rPr>
      </w:pPr>
    </w:p>
    <w:p w:rsidR="009D2B80" w:rsidRDefault="003A6E89" w:rsidP="000724D7">
      <w:pPr>
        <w:ind w:left="720"/>
        <w:rPr>
          <w:b/>
          <w:i/>
          <w:sz w:val="20"/>
          <w:szCs w:val="20"/>
          <w:u w:val="single"/>
          <w:lang w:val="sq-AL"/>
        </w:rPr>
      </w:pPr>
      <w:r w:rsidRPr="003A6E89">
        <w:rPr>
          <w:noProof/>
        </w:rPr>
        <w:pict>
          <v:shape id="_x0000_s1084" type="#_x0000_t75" style="position:absolute;left:0;text-align:left;margin-left:0;margin-top:0;width:515.2pt;height:78.75pt;z-index:251664384;mso-position-horizontal:left">
            <v:imagedata r:id="rId63" o:title=""/>
            <w10:wrap type="square" side="right"/>
          </v:shape>
          <o:OLEObject Type="Embed" ProgID="Excel.Sheet.8" ShapeID="_x0000_s1084" DrawAspect="Content" ObjectID="_1612181194" r:id="rId64"/>
        </w:pict>
      </w:r>
      <w:r w:rsidR="009D2B80">
        <w:rPr>
          <w:sz w:val="32"/>
          <w:szCs w:val="32"/>
          <w:lang w:val="sq-AL"/>
        </w:rPr>
        <w:br w:type="textWrapping" w:clear="all"/>
      </w:r>
    </w:p>
    <w:p w:rsidR="009D2B80" w:rsidRPr="009D2B80" w:rsidRDefault="009D2B80" w:rsidP="009D2B80">
      <w:pPr>
        <w:tabs>
          <w:tab w:val="left" w:pos="1300"/>
        </w:tabs>
        <w:ind w:left="360"/>
        <w:rPr>
          <w:b/>
          <w:i/>
          <w:sz w:val="20"/>
          <w:szCs w:val="20"/>
          <w:u w:val="single"/>
          <w:lang w:val="sq-AL"/>
        </w:rPr>
      </w:pPr>
    </w:p>
    <w:p w:rsidR="000724D7" w:rsidRDefault="000724D7" w:rsidP="009D2B80">
      <w:pPr>
        <w:rPr>
          <w:rFonts w:ascii="Book Antiqua" w:hAnsi="Book Antiqua"/>
          <w:b/>
          <w:bCs/>
          <w:color w:val="365F91"/>
          <w:sz w:val="28"/>
          <w:lang w:val="sq-AL"/>
        </w:rPr>
      </w:pPr>
      <w:r>
        <w:rPr>
          <w:rFonts w:ascii="Book Antiqua" w:hAnsi="Book Antiqua"/>
          <w:b/>
          <w:bCs/>
          <w:color w:val="365F91"/>
          <w:sz w:val="28"/>
          <w:lang w:val="sq-AL"/>
        </w:rPr>
        <w:t xml:space="preserve">         </w:t>
      </w:r>
    </w:p>
    <w:p w:rsidR="000724D7" w:rsidRDefault="000724D7" w:rsidP="009D2B80">
      <w:pPr>
        <w:rPr>
          <w:rFonts w:ascii="Book Antiqua" w:hAnsi="Book Antiqua"/>
          <w:b/>
          <w:bCs/>
          <w:color w:val="365F91"/>
          <w:sz w:val="28"/>
          <w:lang w:val="sq-AL"/>
        </w:rPr>
      </w:pPr>
    </w:p>
    <w:p w:rsidR="000724D7" w:rsidRDefault="000724D7" w:rsidP="009D2B80">
      <w:pPr>
        <w:rPr>
          <w:rFonts w:ascii="Book Antiqua" w:hAnsi="Book Antiqua"/>
          <w:b/>
          <w:bCs/>
          <w:color w:val="365F91"/>
          <w:sz w:val="28"/>
          <w:lang w:val="sq-AL"/>
        </w:rPr>
      </w:pPr>
    </w:p>
    <w:p w:rsidR="009D2B80" w:rsidRDefault="000724D7" w:rsidP="009D2B80">
      <w:pPr>
        <w:rPr>
          <w:rFonts w:ascii="Book Antiqua" w:hAnsi="Book Antiqua"/>
          <w:b/>
          <w:bCs/>
          <w:color w:val="365F91"/>
          <w:sz w:val="28"/>
          <w:lang w:val="sq-AL"/>
        </w:rPr>
      </w:pPr>
      <w:r>
        <w:rPr>
          <w:rFonts w:ascii="Book Antiqua" w:hAnsi="Book Antiqua"/>
          <w:b/>
          <w:bCs/>
          <w:color w:val="365F91"/>
          <w:sz w:val="28"/>
          <w:lang w:val="sq-AL"/>
        </w:rPr>
        <w:t xml:space="preserve">          </w:t>
      </w:r>
      <w:r w:rsidR="009D2B80" w:rsidRPr="00096631">
        <w:rPr>
          <w:rFonts w:ascii="Book Antiqua" w:hAnsi="Book Antiqua"/>
          <w:b/>
          <w:bCs/>
          <w:color w:val="365F91"/>
          <w:sz w:val="28"/>
          <w:lang w:val="sq-AL"/>
        </w:rPr>
        <w:t xml:space="preserve">Neni </w:t>
      </w:r>
      <w:r w:rsidR="009D2B80">
        <w:rPr>
          <w:rFonts w:ascii="Book Antiqua" w:hAnsi="Book Antiqua"/>
          <w:b/>
          <w:bCs/>
          <w:color w:val="365F91"/>
          <w:sz w:val="28"/>
          <w:lang w:val="sq-AL"/>
        </w:rPr>
        <w:t>2</w:t>
      </w:r>
      <w:r w:rsidR="00B00922">
        <w:rPr>
          <w:rFonts w:ascii="Book Antiqua" w:hAnsi="Book Antiqua"/>
          <w:b/>
          <w:bCs/>
          <w:color w:val="365F91"/>
          <w:sz w:val="28"/>
          <w:lang w:val="sq-AL"/>
        </w:rPr>
        <w:t xml:space="preserve">3     </w:t>
      </w:r>
      <w:r w:rsidR="009D2B80">
        <w:rPr>
          <w:rFonts w:ascii="Book Antiqua" w:hAnsi="Book Antiqua"/>
          <w:b/>
          <w:bCs/>
          <w:color w:val="365F91"/>
          <w:sz w:val="28"/>
          <w:lang w:val="sq-AL"/>
        </w:rPr>
        <w:t xml:space="preserve">Raport për të hyrat e dedikuara për bartje </w:t>
      </w:r>
    </w:p>
    <w:p w:rsidR="00B00922" w:rsidRPr="002A1F9C" w:rsidRDefault="00B00922" w:rsidP="009D2B80">
      <w:pPr>
        <w:rPr>
          <w:sz w:val="32"/>
          <w:szCs w:val="32"/>
          <w:lang w:val="sq-AL"/>
        </w:rPr>
      </w:pPr>
    </w:p>
    <w:p w:rsidR="009D2B80" w:rsidRPr="002A1F9C" w:rsidRDefault="003A6E89" w:rsidP="009D2B80">
      <w:pPr>
        <w:ind w:left="720"/>
        <w:rPr>
          <w:sz w:val="32"/>
          <w:szCs w:val="32"/>
          <w:lang w:val="sq-AL"/>
        </w:rPr>
      </w:pPr>
      <w:r w:rsidRPr="003A6E89">
        <w:rPr>
          <w:noProof/>
        </w:rPr>
        <w:pict>
          <v:shape id="_x0000_s1085" type="#_x0000_t75" style="position:absolute;left:0;text-align:left;margin-left:0;margin-top:0;width:545.75pt;height:78.75pt;z-index:251666432;mso-position-horizontal:left">
            <v:imagedata r:id="rId65" o:title=""/>
            <w10:wrap type="square" side="right"/>
          </v:shape>
          <o:OLEObject Type="Embed" ProgID="Excel.Sheet.8" ShapeID="_x0000_s1085" DrawAspect="Content" ObjectID="_1612181195" r:id="rId66"/>
        </w:pict>
      </w:r>
      <w:r w:rsidR="009D2B80">
        <w:rPr>
          <w:sz w:val="32"/>
          <w:szCs w:val="32"/>
          <w:lang w:val="sq-AL"/>
        </w:rPr>
        <w:br w:type="textWrapping" w:clear="all"/>
      </w:r>
    </w:p>
    <w:p w:rsidR="009D2B80" w:rsidRDefault="009D2B80" w:rsidP="009D2B80">
      <w:pPr>
        <w:rPr>
          <w:sz w:val="32"/>
          <w:szCs w:val="32"/>
          <w:lang w:val="sq-AL"/>
        </w:rPr>
      </w:pPr>
    </w:p>
    <w:p w:rsidR="00780E4F" w:rsidRDefault="00780E4F" w:rsidP="009D2B80">
      <w:pPr>
        <w:rPr>
          <w:sz w:val="32"/>
          <w:szCs w:val="32"/>
          <w:lang w:val="sq-AL"/>
        </w:rPr>
      </w:pPr>
    </w:p>
    <w:p w:rsidR="00780E4F" w:rsidRDefault="00780E4F" w:rsidP="009D2B80">
      <w:pPr>
        <w:rPr>
          <w:sz w:val="32"/>
          <w:szCs w:val="32"/>
          <w:lang w:val="sq-AL"/>
        </w:rPr>
      </w:pPr>
    </w:p>
    <w:p w:rsidR="00780E4F" w:rsidRDefault="00780E4F" w:rsidP="009D2B80">
      <w:pPr>
        <w:rPr>
          <w:sz w:val="32"/>
          <w:szCs w:val="32"/>
          <w:lang w:val="sq-AL"/>
        </w:rPr>
      </w:pPr>
    </w:p>
    <w:p w:rsidR="00D55E89" w:rsidRDefault="00D55E89" w:rsidP="009D2B80">
      <w:pPr>
        <w:rPr>
          <w:sz w:val="32"/>
          <w:szCs w:val="32"/>
          <w:lang w:val="sq-AL"/>
        </w:rPr>
      </w:pPr>
    </w:p>
    <w:p w:rsidR="00780E4F" w:rsidRDefault="00780E4F" w:rsidP="009D2B80">
      <w:pPr>
        <w:rPr>
          <w:sz w:val="32"/>
          <w:szCs w:val="32"/>
          <w:lang w:val="sq-AL"/>
        </w:rPr>
      </w:pPr>
    </w:p>
    <w:p w:rsidR="00780E4F" w:rsidRDefault="00780E4F" w:rsidP="009D2B80">
      <w:pPr>
        <w:rPr>
          <w:sz w:val="32"/>
          <w:szCs w:val="32"/>
          <w:lang w:val="sq-AL"/>
        </w:rPr>
      </w:pPr>
    </w:p>
    <w:p w:rsidR="00780E4F" w:rsidRDefault="00780E4F" w:rsidP="009D2B80">
      <w:pPr>
        <w:rPr>
          <w:sz w:val="32"/>
          <w:szCs w:val="32"/>
          <w:lang w:val="sq-AL"/>
        </w:rPr>
      </w:pPr>
    </w:p>
    <w:p w:rsidR="00AD0F45" w:rsidRDefault="000724D7" w:rsidP="00AD0F45">
      <w:pPr>
        <w:rPr>
          <w:rFonts w:ascii="Book Antiqua" w:hAnsi="Book Antiqua"/>
          <w:b/>
          <w:bCs/>
          <w:color w:val="365F91"/>
          <w:sz w:val="28"/>
          <w:lang w:val="sq-AL"/>
        </w:rPr>
      </w:pPr>
      <w:r>
        <w:rPr>
          <w:rFonts w:ascii="Book Antiqua" w:hAnsi="Book Antiqua"/>
          <w:b/>
          <w:bCs/>
          <w:color w:val="365F91"/>
          <w:sz w:val="28"/>
          <w:lang w:val="sq-AL"/>
        </w:rPr>
        <w:t xml:space="preserve">        </w:t>
      </w:r>
      <w:r w:rsidR="00AD0F45" w:rsidRPr="00096631">
        <w:rPr>
          <w:rFonts w:ascii="Book Antiqua" w:hAnsi="Book Antiqua"/>
          <w:b/>
          <w:bCs/>
          <w:color w:val="365F91"/>
          <w:sz w:val="28"/>
          <w:lang w:val="sq-AL"/>
        </w:rPr>
        <w:t xml:space="preserve">Neni </w:t>
      </w:r>
      <w:r w:rsidR="00AD0F45">
        <w:rPr>
          <w:rFonts w:ascii="Book Antiqua" w:hAnsi="Book Antiqua"/>
          <w:b/>
          <w:bCs/>
          <w:color w:val="365F91"/>
          <w:sz w:val="28"/>
          <w:lang w:val="sq-AL"/>
        </w:rPr>
        <w:t>2</w:t>
      </w:r>
      <w:r w:rsidR="00B00922">
        <w:rPr>
          <w:rFonts w:ascii="Book Antiqua" w:hAnsi="Book Antiqua"/>
          <w:b/>
          <w:bCs/>
          <w:color w:val="365F91"/>
          <w:sz w:val="28"/>
          <w:lang w:val="sq-AL"/>
        </w:rPr>
        <w:t xml:space="preserve">4    </w:t>
      </w:r>
      <w:r w:rsidR="00AD0F45">
        <w:rPr>
          <w:rFonts w:ascii="Book Antiqua" w:hAnsi="Book Antiqua"/>
          <w:b/>
          <w:bCs/>
          <w:color w:val="365F91"/>
          <w:sz w:val="28"/>
          <w:lang w:val="sq-AL"/>
        </w:rPr>
        <w:t xml:space="preserve">Raport për </w:t>
      </w:r>
      <w:r w:rsidR="005351CA">
        <w:rPr>
          <w:rFonts w:ascii="Book Antiqua" w:hAnsi="Book Antiqua"/>
          <w:b/>
          <w:bCs/>
          <w:color w:val="365F91"/>
          <w:sz w:val="28"/>
          <w:lang w:val="sq-AL"/>
        </w:rPr>
        <w:t xml:space="preserve"> </w:t>
      </w:r>
      <w:r w:rsidR="00AD0F45">
        <w:rPr>
          <w:rFonts w:ascii="Book Antiqua" w:hAnsi="Book Antiqua"/>
          <w:b/>
          <w:bCs/>
          <w:color w:val="365F91"/>
          <w:sz w:val="28"/>
          <w:lang w:val="sq-AL"/>
        </w:rPr>
        <w:t>fondet e donatorëve të pashpen</w:t>
      </w:r>
      <w:r w:rsidR="00B00922">
        <w:rPr>
          <w:rFonts w:ascii="Book Antiqua" w:hAnsi="Book Antiqua"/>
          <w:b/>
          <w:bCs/>
          <w:color w:val="365F91"/>
          <w:sz w:val="28"/>
          <w:lang w:val="sq-AL"/>
        </w:rPr>
        <w:t>zuara për bartje</w:t>
      </w:r>
    </w:p>
    <w:p w:rsidR="00780E4F" w:rsidRDefault="00780E4F" w:rsidP="00AD0F45">
      <w:pPr>
        <w:rPr>
          <w:rFonts w:ascii="Book Antiqua" w:hAnsi="Book Antiqua"/>
          <w:b/>
          <w:bCs/>
          <w:color w:val="365F91"/>
          <w:sz w:val="28"/>
          <w:lang w:val="sq-AL"/>
        </w:rPr>
      </w:pPr>
    </w:p>
    <w:p w:rsidR="00780E4F" w:rsidRDefault="00780E4F" w:rsidP="00AD0F45">
      <w:pPr>
        <w:rPr>
          <w:rFonts w:ascii="Book Antiqua" w:hAnsi="Book Antiqua"/>
          <w:b/>
          <w:bCs/>
          <w:color w:val="365F91"/>
          <w:sz w:val="28"/>
          <w:lang w:val="sq-AL"/>
        </w:rPr>
      </w:pPr>
    </w:p>
    <w:p w:rsidR="00B00922" w:rsidRDefault="003A6E89" w:rsidP="0044069B">
      <w:pPr>
        <w:ind w:left="720"/>
        <w:rPr>
          <w:b/>
          <w:i/>
          <w:sz w:val="20"/>
          <w:szCs w:val="20"/>
          <w:u w:val="single"/>
          <w:lang w:val="sq-AL"/>
        </w:rPr>
      </w:pPr>
      <w:r w:rsidRPr="003A6E89">
        <w:rPr>
          <w:noProof/>
        </w:rPr>
        <w:pict>
          <v:shape id="_x0000_s1086" type="#_x0000_t75" style="position:absolute;left:0;text-align:left;margin-left:22.5pt;margin-top:8.25pt;width:576.75pt;height:182.25pt;z-index:251668480">
            <v:imagedata r:id="rId67" o:title=""/>
            <w10:wrap type="square" side="right"/>
          </v:shape>
          <o:OLEObject Type="Embed" ProgID="Excel.Sheet.8" ShapeID="_x0000_s1086" DrawAspect="Content" ObjectID="_1612181196" r:id="rId68"/>
        </w:pict>
      </w:r>
      <w:r w:rsidR="00AD0F45">
        <w:rPr>
          <w:sz w:val="32"/>
          <w:szCs w:val="32"/>
          <w:lang w:val="sq-AL"/>
        </w:rPr>
        <w:br w:type="textWrapping" w:clear="all"/>
      </w:r>
    </w:p>
    <w:p w:rsidR="00780E4F" w:rsidRDefault="00780E4F" w:rsidP="0044069B">
      <w:pPr>
        <w:ind w:left="720"/>
        <w:rPr>
          <w:b/>
          <w:i/>
          <w:sz w:val="20"/>
          <w:szCs w:val="20"/>
          <w:u w:val="single"/>
          <w:lang w:val="sq-AL"/>
        </w:rPr>
      </w:pPr>
    </w:p>
    <w:p w:rsidR="00780E4F" w:rsidRDefault="00780E4F" w:rsidP="0044069B">
      <w:pPr>
        <w:ind w:left="720"/>
        <w:rPr>
          <w:b/>
          <w:i/>
          <w:sz w:val="20"/>
          <w:szCs w:val="20"/>
          <w:u w:val="single"/>
          <w:lang w:val="sq-AL"/>
        </w:rPr>
      </w:pPr>
    </w:p>
    <w:p w:rsidR="00780E4F" w:rsidRDefault="00780E4F" w:rsidP="0044069B">
      <w:pPr>
        <w:ind w:left="720"/>
        <w:rPr>
          <w:b/>
          <w:i/>
          <w:sz w:val="20"/>
          <w:szCs w:val="20"/>
          <w:u w:val="single"/>
          <w:lang w:val="sq-AL"/>
        </w:rPr>
      </w:pPr>
    </w:p>
    <w:p w:rsidR="00780E4F" w:rsidRDefault="00780E4F" w:rsidP="0044069B">
      <w:pPr>
        <w:ind w:left="720"/>
        <w:rPr>
          <w:b/>
          <w:i/>
          <w:sz w:val="20"/>
          <w:szCs w:val="20"/>
          <w:u w:val="single"/>
          <w:lang w:val="sq-AL"/>
        </w:rPr>
      </w:pPr>
    </w:p>
    <w:p w:rsidR="00780E4F" w:rsidRDefault="00780E4F" w:rsidP="0044069B">
      <w:pPr>
        <w:ind w:left="720"/>
        <w:rPr>
          <w:b/>
          <w:i/>
          <w:sz w:val="20"/>
          <w:szCs w:val="20"/>
          <w:u w:val="single"/>
          <w:lang w:val="sq-AL"/>
        </w:rPr>
      </w:pPr>
    </w:p>
    <w:p w:rsidR="00A36181" w:rsidRDefault="00A36181" w:rsidP="00FE4451">
      <w:pPr>
        <w:tabs>
          <w:tab w:val="left" w:pos="1080"/>
        </w:tabs>
        <w:rPr>
          <w:b/>
          <w:bCs/>
          <w:color w:val="365F91"/>
          <w:sz w:val="20"/>
          <w:u w:val="single"/>
          <w:lang w:val="sq-AL"/>
        </w:rPr>
      </w:pPr>
    </w:p>
    <w:p w:rsidR="00C9536E" w:rsidRPr="00481699" w:rsidRDefault="000451BB" w:rsidP="00C9536E">
      <w:pPr>
        <w:tabs>
          <w:tab w:val="left" w:pos="1080"/>
        </w:tabs>
        <w:rPr>
          <w:bCs/>
          <w:color w:val="365F91"/>
          <w:sz w:val="20"/>
          <w:lang w:val="sq-AL"/>
        </w:rPr>
      </w:pPr>
      <w:r>
        <w:rPr>
          <w:bCs/>
          <w:color w:val="365F91"/>
          <w:lang w:val="sq-AL"/>
        </w:rPr>
        <w:t>Për bartje nga 2018 në Vitin</w:t>
      </w:r>
      <w:r w:rsidR="00C9536E" w:rsidRPr="00780E4F">
        <w:rPr>
          <w:bCs/>
          <w:color w:val="365F91"/>
          <w:lang w:val="sq-AL"/>
        </w:rPr>
        <w:t xml:space="preserve"> 2019  janë</w:t>
      </w:r>
      <w:r>
        <w:rPr>
          <w:bCs/>
          <w:color w:val="365F91"/>
          <w:lang w:val="sq-AL"/>
        </w:rPr>
        <w:t>:</w:t>
      </w:r>
      <w:r w:rsidR="00C9536E" w:rsidRPr="00780E4F">
        <w:rPr>
          <w:bCs/>
          <w:color w:val="365F91"/>
          <w:lang w:val="sq-AL"/>
        </w:rPr>
        <w:t xml:space="preserve">   Participim i qytetarëve për sera në bujqësi  5,674.00€ .Participim i qytetarëve në ndërtimin e</w:t>
      </w:r>
      <w:r w:rsidR="00D30D8F" w:rsidRPr="00780E4F">
        <w:rPr>
          <w:bCs/>
          <w:color w:val="365F91"/>
          <w:lang w:val="sq-AL"/>
        </w:rPr>
        <w:t xml:space="preserve"> urës mbi lumin Llap 700.00 €  </w:t>
      </w:r>
      <w:r w:rsidR="00C9536E" w:rsidRPr="00780E4F">
        <w:rPr>
          <w:bCs/>
          <w:color w:val="365F91"/>
          <w:lang w:val="sq-AL"/>
        </w:rPr>
        <w:t xml:space="preserve">dhe 168.40€ </w:t>
      </w:r>
      <w:r w:rsidR="00D30D8F" w:rsidRPr="00780E4F">
        <w:rPr>
          <w:bCs/>
          <w:color w:val="365F91"/>
          <w:lang w:val="sq-AL"/>
        </w:rPr>
        <w:t>(</w:t>
      </w:r>
      <w:r w:rsidR="00C9536E" w:rsidRPr="00780E4F">
        <w:rPr>
          <w:bCs/>
          <w:color w:val="365F91"/>
          <w:lang w:val="sq-AL"/>
        </w:rPr>
        <w:t>të bartura nga viti 2016</w:t>
      </w:r>
      <w:r w:rsidR="00FB0825">
        <w:rPr>
          <w:bCs/>
          <w:color w:val="365F91"/>
          <w:lang w:val="sq-AL"/>
        </w:rPr>
        <w:t xml:space="preserve"> </w:t>
      </w:r>
      <w:r w:rsidR="00C9536E" w:rsidRPr="00780E4F">
        <w:rPr>
          <w:bCs/>
          <w:color w:val="365F91"/>
          <w:lang w:val="sq-AL"/>
        </w:rPr>
        <w:t xml:space="preserve"> në 2017  KOSTT   160.00€  bashkëfinancim</w:t>
      </w:r>
      <w:r w:rsidR="00C9536E" w:rsidRPr="000818A2">
        <w:rPr>
          <w:bCs/>
          <w:color w:val="365F91"/>
          <w:sz w:val="20"/>
          <w:lang w:val="sq-AL"/>
        </w:rPr>
        <w:t xml:space="preserve"> 8.40€).</w:t>
      </w:r>
    </w:p>
    <w:p w:rsidR="000724D7" w:rsidRDefault="000724D7" w:rsidP="00780E4F">
      <w:pPr>
        <w:tabs>
          <w:tab w:val="left" w:pos="4830"/>
        </w:tabs>
        <w:ind w:firstLine="720"/>
        <w:rPr>
          <w:b/>
          <w:bCs/>
          <w:color w:val="365F91"/>
          <w:sz w:val="20"/>
          <w:u w:val="single"/>
          <w:lang w:val="sq-AL"/>
        </w:rPr>
      </w:pPr>
    </w:p>
    <w:p w:rsidR="000724D7" w:rsidRDefault="000724D7" w:rsidP="00FE4451">
      <w:pPr>
        <w:tabs>
          <w:tab w:val="left" w:pos="1080"/>
        </w:tabs>
        <w:rPr>
          <w:b/>
          <w:bCs/>
          <w:color w:val="365F91"/>
          <w:sz w:val="20"/>
          <w:u w:val="single"/>
          <w:lang w:val="sq-AL"/>
        </w:rPr>
      </w:pPr>
    </w:p>
    <w:p w:rsidR="00357F50" w:rsidRDefault="00357F50" w:rsidP="00FE4451">
      <w:pPr>
        <w:tabs>
          <w:tab w:val="left" w:pos="1080"/>
        </w:tabs>
        <w:rPr>
          <w:b/>
          <w:bCs/>
          <w:color w:val="365F91"/>
          <w:sz w:val="20"/>
          <w:u w:val="single"/>
          <w:lang w:val="sq-AL"/>
        </w:rPr>
      </w:pPr>
    </w:p>
    <w:p w:rsidR="00357F50" w:rsidRDefault="00357F50" w:rsidP="00357F50">
      <w:pPr>
        <w:tabs>
          <w:tab w:val="left" w:pos="5340"/>
        </w:tabs>
        <w:rPr>
          <w:sz w:val="20"/>
          <w:lang w:val="sq-AL"/>
        </w:rPr>
      </w:pPr>
      <w:r>
        <w:rPr>
          <w:sz w:val="20"/>
          <w:lang w:val="sq-AL"/>
        </w:rPr>
        <w:tab/>
      </w:r>
    </w:p>
    <w:p w:rsidR="00357F50" w:rsidRDefault="00357F50" w:rsidP="00357F50">
      <w:pPr>
        <w:rPr>
          <w:sz w:val="20"/>
          <w:lang w:val="sq-AL"/>
        </w:rPr>
      </w:pPr>
    </w:p>
    <w:p w:rsidR="000724D7" w:rsidRPr="00357F50" w:rsidRDefault="000724D7" w:rsidP="00357F50">
      <w:pPr>
        <w:rPr>
          <w:sz w:val="20"/>
          <w:lang w:val="sq-AL"/>
        </w:rPr>
        <w:sectPr w:rsidR="000724D7" w:rsidRPr="00357F50" w:rsidSect="00190225">
          <w:footerReference w:type="even" r:id="rId69"/>
          <w:type w:val="nextColumn"/>
          <w:pgSz w:w="15840" w:h="12240" w:orient="landscape"/>
          <w:pgMar w:top="907" w:right="907" w:bottom="1800" w:left="810" w:header="720" w:footer="720" w:gutter="0"/>
          <w:cols w:space="720"/>
        </w:sectPr>
      </w:pPr>
    </w:p>
    <w:p w:rsidR="00C9536E" w:rsidRPr="00AD0F45" w:rsidRDefault="00C9536E" w:rsidP="00C9536E">
      <w:pPr>
        <w:rPr>
          <w:rFonts w:ascii="Book Antiqua" w:hAnsi="Book Antiqua"/>
          <w:b/>
          <w:bCs/>
          <w:color w:val="365F91"/>
          <w:sz w:val="28"/>
          <w:lang w:val="sq-AL"/>
        </w:rPr>
      </w:pPr>
      <w:r w:rsidRPr="00AD0F45">
        <w:rPr>
          <w:rFonts w:ascii="Book Antiqua" w:hAnsi="Book Antiqua"/>
          <w:b/>
          <w:bCs/>
          <w:color w:val="365F91"/>
          <w:sz w:val="28"/>
          <w:lang w:val="sq-AL"/>
        </w:rPr>
        <w:lastRenderedPageBreak/>
        <w:t>Neni 2</w:t>
      </w:r>
      <w:r>
        <w:rPr>
          <w:rFonts w:ascii="Book Antiqua" w:hAnsi="Book Antiqua"/>
          <w:b/>
          <w:bCs/>
          <w:color w:val="365F91"/>
          <w:sz w:val="28"/>
          <w:lang w:val="sq-AL"/>
        </w:rPr>
        <w:t xml:space="preserve">5   </w:t>
      </w:r>
      <w:r w:rsidRPr="00AD0F45">
        <w:rPr>
          <w:rFonts w:ascii="Book Antiqua" w:hAnsi="Book Antiqua"/>
          <w:b/>
          <w:bCs/>
          <w:color w:val="365F91"/>
          <w:sz w:val="28"/>
          <w:lang w:val="sq-AL"/>
        </w:rPr>
        <w:t xml:space="preserve"> Raport për numrin e punëtorëve sipas listës së pagave</w:t>
      </w:r>
    </w:p>
    <w:p w:rsidR="00C9536E" w:rsidRDefault="00C9536E" w:rsidP="00C9536E">
      <w:pPr>
        <w:rPr>
          <w:b/>
          <w:color w:val="365F91"/>
          <w:szCs w:val="28"/>
          <w:lang w:val="sq-AL"/>
        </w:rPr>
      </w:pPr>
    </w:p>
    <w:p w:rsidR="00C9536E" w:rsidRPr="00C30520" w:rsidRDefault="00C9536E" w:rsidP="00C9536E">
      <w:pPr>
        <w:ind w:left="840"/>
        <w:rPr>
          <w:b/>
          <w:color w:val="365F91"/>
          <w:lang w:val="sq-AL"/>
        </w:rPr>
      </w:pPr>
    </w:p>
    <w:bookmarkStart w:id="21" w:name="_MON_1545726938"/>
    <w:bookmarkEnd w:id="21"/>
    <w:p w:rsidR="00C9536E" w:rsidRPr="00333DCB" w:rsidRDefault="006914FC" w:rsidP="00C9536E">
      <w:pPr>
        <w:ind w:left="840"/>
        <w:rPr>
          <w:b/>
          <w:lang w:val="sq-AL"/>
        </w:rPr>
      </w:pPr>
      <w:r w:rsidRPr="003D0994">
        <w:rPr>
          <w:rFonts w:ascii="Garamond" w:hAnsi="Garamond"/>
          <w:b/>
          <w:lang w:val="sq-AL"/>
        </w:rPr>
        <w:object w:dxaOrig="9312" w:dyaOrig="6541">
          <v:shape id="_x0000_i1041" type="#_x0000_t75" style="width:489pt;height:378.75pt" o:ole="" o:bordertopcolor="this" o:borderleftcolor="this" o:borderbottomcolor="this" o:borderrightcolor="this">
            <v:imagedata r:id="rId70" o:title=""/>
            <w10:bordertop type="single" width="4"/>
            <w10:borderleft type="single" width="4"/>
            <w10:borderbottom type="single" width="4"/>
            <w10:borderright type="single" width="4"/>
          </v:shape>
          <o:OLEObject Type="Embed" ProgID="Excel.Sheet.8" ShapeID="_x0000_i1041" DrawAspect="Content" ObjectID="_1612181180" r:id="rId71"/>
        </w:object>
      </w:r>
    </w:p>
    <w:p w:rsidR="00C9536E" w:rsidRDefault="00C9536E" w:rsidP="00C9536E">
      <w:pPr>
        <w:ind w:left="840"/>
        <w:rPr>
          <w:b/>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lang w:val="sq-AL"/>
        </w:rPr>
      </w:pPr>
    </w:p>
    <w:p w:rsidR="00C9536E" w:rsidRDefault="00C9536E" w:rsidP="00C9536E">
      <w:pPr>
        <w:rPr>
          <w:rFonts w:ascii="Book Antiqua" w:hAnsi="Book Antiqua"/>
          <w:b/>
          <w:bCs/>
          <w:color w:val="365F91"/>
          <w:sz w:val="28"/>
          <w:lang w:val="sq-AL"/>
        </w:rPr>
      </w:pPr>
      <w:r w:rsidRPr="00AD0F45">
        <w:rPr>
          <w:rFonts w:ascii="Book Antiqua" w:hAnsi="Book Antiqua"/>
          <w:b/>
          <w:bCs/>
          <w:color w:val="365F91"/>
          <w:sz w:val="28"/>
          <w:lang w:val="sq-AL"/>
        </w:rPr>
        <w:lastRenderedPageBreak/>
        <w:t>Neni 2</w:t>
      </w:r>
      <w:r>
        <w:rPr>
          <w:rFonts w:ascii="Book Antiqua" w:hAnsi="Book Antiqua"/>
          <w:b/>
          <w:bCs/>
          <w:color w:val="365F91"/>
          <w:sz w:val="28"/>
          <w:lang w:val="sq-AL"/>
        </w:rPr>
        <w:t>6</w:t>
      </w:r>
      <w:r w:rsidRPr="00AD0F45">
        <w:rPr>
          <w:rFonts w:ascii="Book Antiqua" w:hAnsi="Book Antiqua"/>
          <w:b/>
          <w:bCs/>
          <w:color w:val="365F91"/>
          <w:sz w:val="28"/>
          <w:lang w:val="sq-AL"/>
        </w:rPr>
        <w:t xml:space="preserve"> Raport për numrin e</w:t>
      </w:r>
      <w:r>
        <w:rPr>
          <w:rFonts w:ascii="Book Antiqua" w:hAnsi="Book Antiqua"/>
          <w:b/>
          <w:bCs/>
          <w:color w:val="365F91"/>
          <w:sz w:val="28"/>
          <w:lang w:val="sq-AL"/>
        </w:rPr>
        <w:t xml:space="preserve"> tëpunësuarvejashtë listës së pagave</w:t>
      </w:r>
    </w:p>
    <w:p w:rsidR="00C9536E" w:rsidRPr="00AD0F45" w:rsidRDefault="00C9536E" w:rsidP="00C9536E">
      <w:pPr>
        <w:rPr>
          <w:rFonts w:ascii="Book Antiqua" w:hAnsi="Book Antiqua"/>
          <w:b/>
          <w:bCs/>
          <w:color w:val="365F91"/>
          <w:sz w:val="28"/>
          <w:lang w:val="sq-AL"/>
        </w:rPr>
      </w:pPr>
    </w:p>
    <w:bookmarkStart w:id="22" w:name="_MON_1545734063"/>
    <w:bookmarkEnd w:id="22"/>
    <w:p w:rsidR="00C9536E" w:rsidRDefault="00C9536E" w:rsidP="00C9536E">
      <w:pPr>
        <w:ind w:left="810" w:firstLine="90"/>
        <w:jc w:val="center"/>
        <w:rPr>
          <w:b/>
          <w:lang w:val="sq-AL"/>
        </w:rPr>
      </w:pPr>
      <w:r w:rsidRPr="00405A34">
        <w:rPr>
          <w:b/>
          <w:lang w:val="sq-AL"/>
        </w:rPr>
        <w:object w:dxaOrig="8299" w:dyaOrig="1998">
          <v:shape id="_x0000_i1042" type="#_x0000_t75" style="width:480pt;height:99.75pt" o:ole="" o:bordertopcolor="this" o:borderleftcolor="this" o:borderbottomcolor="this" o:borderrightcolor="this">
            <v:imagedata r:id="rId72" o:title=""/>
            <w10:bordertop type="single" width="4"/>
            <w10:borderleft type="single" width="4"/>
            <w10:borderbottom type="single" width="4"/>
            <w10:borderright type="single" width="4"/>
          </v:shape>
          <o:OLEObject Type="Embed" ProgID="Excel.Sheet.8" ShapeID="_x0000_i1042" DrawAspect="Content" ObjectID="_1612181181" r:id="rId73"/>
        </w:object>
      </w:r>
    </w:p>
    <w:p w:rsidR="00C9536E" w:rsidRDefault="00C9536E" w:rsidP="00C9536E">
      <w:pPr>
        <w:rPr>
          <w:b/>
          <w:color w:val="365F91"/>
          <w:sz w:val="20"/>
          <w:lang w:val="sq-AL"/>
        </w:rPr>
      </w:pPr>
    </w:p>
    <w:p w:rsidR="00C9536E" w:rsidRDefault="00C9536E" w:rsidP="00C9536E">
      <w:pPr>
        <w:rPr>
          <w:rFonts w:ascii="Book Antiqua" w:hAnsi="Book Antiqua"/>
          <w:b/>
          <w:bCs/>
          <w:color w:val="365F91"/>
          <w:sz w:val="28"/>
          <w:lang w:val="sq-AL"/>
        </w:rPr>
      </w:pPr>
      <w:r w:rsidRPr="00AD0F45">
        <w:rPr>
          <w:rFonts w:ascii="Book Antiqua" w:hAnsi="Book Antiqua"/>
          <w:b/>
          <w:bCs/>
          <w:color w:val="365F91"/>
          <w:sz w:val="28"/>
          <w:lang w:val="sq-AL"/>
        </w:rPr>
        <w:t>Neni 2</w:t>
      </w:r>
      <w:r>
        <w:rPr>
          <w:rFonts w:ascii="Book Antiqua" w:hAnsi="Book Antiqua"/>
          <w:b/>
          <w:bCs/>
          <w:color w:val="365F91"/>
          <w:sz w:val="28"/>
          <w:lang w:val="sq-AL"/>
        </w:rPr>
        <w:t>7</w:t>
      </w:r>
      <w:r w:rsidRPr="00AD0F45">
        <w:rPr>
          <w:rFonts w:ascii="Book Antiqua" w:hAnsi="Book Antiqua"/>
          <w:b/>
          <w:bCs/>
          <w:color w:val="365F91"/>
          <w:sz w:val="28"/>
          <w:lang w:val="sq-AL"/>
        </w:rPr>
        <w:t xml:space="preserve"> Rapor</w:t>
      </w:r>
      <w:r>
        <w:rPr>
          <w:rFonts w:ascii="Book Antiqua" w:hAnsi="Book Antiqua"/>
          <w:b/>
          <w:bCs/>
          <w:color w:val="365F91"/>
          <w:sz w:val="28"/>
          <w:lang w:val="sq-AL"/>
        </w:rPr>
        <w:t>t për numrin e të punësuarve me kontrate për shërbime te veçanta</w:t>
      </w:r>
    </w:p>
    <w:p w:rsidR="00C9536E" w:rsidRPr="00AD0F45" w:rsidRDefault="00C9536E" w:rsidP="00C9536E">
      <w:pPr>
        <w:rPr>
          <w:rFonts w:ascii="Book Antiqua" w:hAnsi="Book Antiqua"/>
          <w:b/>
          <w:bCs/>
          <w:color w:val="365F91"/>
          <w:sz w:val="28"/>
          <w:lang w:val="sq-AL"/>
        </w:rPr>
      </w:pPr>
    </w:p>
    <w:bookmarkStart w:id="23" w:name="_MON_1545734093"/>
    <w:bookmarkEnd w:id="23"/>
    <w:p w:rsidR="00C9536E" w:rsidRPr="001A68B9" w:rsidRDefault="006914FC" w:rsidP="00C9536E">
      <w:pPr>
        <w:ind w:left="90" w:right="-900" w:firstLine="810"/>
        <w:jc w:val="center"/>
        <w:rPr>
          <w:lang w:val="sq-AL"/>
        </w:rPr>
      </w:pPr>
      <w:r w:rsidRPr="00405A34">
        <w:rPr>
          <w:b/>
          <w:lang w:val="sq-AL"/>
        </w:rPr>
        <w:object w:dxaOrig="8633" w:dyaOrig="4537">
          <v:shape id="_x0000_i1043" type="#_x0000_t75" style="width:479.25pt;height:359.25pt" o:ole="" o:bordertopcolor="this" o:borderleftcolor="this" o:borderbottomcolor="this" o:borderrightcolor="this">
            <v:imagedata r:id="rId74" o:title=""/>
            <w10:bordertop type="single" width="4"/>
            <w10:borderleft type="single" width="4"/>
            <w10:borderbottom type="single" width="4"/>
            <w10:borderright type="single" width="4"/>
          </v:shape>
          <o:OLEObject Type="Embed" ProgID="Excel.Sheet.8" ShapeID="_x0000_i1043" DrawAspect="Content" ObjectID="_1612181182" r:id="rId75"/>
        </w:object>
      </w:r>
    </w:p>
    <w:p w:rsidR="00C9536E" w:rsidRPr="001A68B9" w:rsidRDefault="00C9536E" w:rsidP="00C9536E">
      <w:pPr>
        <w:jc w:val="center"/>
        <w:rPr>
          <w:lang w:val="sq-AL"/>
        </w:rPr>
      </w:pPr>
    </w:p>
    <w:p w:rsidR="00C9536E" w:rsidRPr="001A68B9" w:rsidRDefault="00C9536E" w:rsidP="00C9536E">
      <w:pPr>
        <w:rPr>
          <w:lang w:val="sq-AL"/>
        </w:rPr>
      </w:pPr>
    </w:p>
    <w:p w:rsidR="00C9536E" w:rsidRDefault="00C9536E" w:rsidP="00C9536E">
      <w:pPr>
        <w:rPr>
          <w:lang w:val="sq-AL"/>
        </w:rPr>
      </w:pPr>
    </w:p>
    <w:p w:rsidR="00361E06" w:rsidRDefault="00361E06" w:rsidP="00C9536E">
      <w:pPr>
        <w:rPr>
          <w:lang w:val="sq-AL"/>
        </w:rPr>
      </w:pPr>
    </w:p>
    <w:p w:rsidR="00361E06" w:rsidRDefault="00361E06" w:rsidP="00C9536E">
      <w:pPr>
        <w:rPr>
          <w:lang w:val="sq-AL"/>
        </w:rPr>
      </w:pPr>
    </w:p>
    <w:p w:rsidR="00361E06" w:rsidRDefault="00EC1646" w:rsidP="00EC1646">
      <w:pPr>
        <w:tabs>
          <w:tab w:val="left" w:pos="3870"/>
        </w:tabs>
        <w:rPr>
          <w:lang w:val="sq-AL"/>
        </w:rPr>
      </w:pPr>
      <w:r>
        <w:rPr>
          <w:lang w:val="sq-AL"/>
        </w:rPr>
        <w:tab/>
      </w:r>
    </w:p>
    <w:p w:rsidR="00361E06" w:rsidRDefault="00361E06" w:rsidP="00C9536E">
      <w:pPr>
        <w:rPr>
          <w:lang w:val="sq-AL"/>
        </w:rPr>
      </w:pPr>
    </w:p>
    <w:p w:rsidR="00361E06" w:rsidRDefault="00361E06" w:rsidP="00C9536E">
      <w:pPr>
        <w:rPr>
          <w:lang w:val="sq-AL"/>
        </w:rPr>
      </w:pPr>
    </w:p>
    <w:p w:rsidR="00361E06" w:rsidRDefault="00361E06" w:rsidP="00C9536E">
      <w:pPr>
        <w:rPr>
          <w:lang w:val="sq-AL"/>
        </w:rPr>
      </w:pPr>
    </w:p>
    <w:p w:rsidR="00361E06" w:rsidRPr="001A68B9" w:rsidRDefault="00361E06" w:rsidP="00C9536E">
      <w:pPr>
        <w:rPr>
          <w:lang w:val="sq-AL"/>
        </w:rPr>
      </w:pPr>
    </w:p>
    <w:p w:rsidR="00C9536E" w:rsidRDefault="00C9536E" w:rsidP="00C9536E">
      <w:pPr>
        <w:rPr>
          <w:rFonts w:ascii="Book Antiqua" w:hAnsi="Book Antiqua"/>
          <w:b/>
          <w:bCs/>
          <w:color w:val="365F91"/>
          <w:sz w:val="28"/>
          <w:lang w:val="sq-AL"/>
        </w:rPr>
      </w:pPr>
    </w:p>
    <w:p w:rsidR="00C9536E" w:rsidRDefault="00C9536E" w:rsidP="00C9536E">
      <w:pPr>
        <w:rPr>
          <w:rFonts w:ascii="Book Antiqua" w:hAnsi="Book Antiqua"/>
          <w:b/>
          <w:bCs/>
          <w:color w:val="365F91"/>
          <w:sz w:val="28"/>
          <w:lang w:val="sq-AL"/>
        </w:rPr>
      </w:pPr>
    </w:p>
    <w:p w:rsidR="00C9536E" w:rsidRDefault="00C9536E" w:rsidP="00C9536E">
      <w:pPr>
        <w:rPr>
          <w:rFonts w:ascii="Book Antiqua" w:hAnsi="Book Antiqua"/>
          <w:b/>
          <w:bCs/>
          <w:color w:val="365F91"/>
          <w:sz w:val="28"/>
          <w:lang w:val="sq-AL"/>
        </w:rPr>
      </w:pPr>
    </w:p>
    <w:p w:rsidR="00C9536E" w:rsidRDefault="00C9536E" w:rsidP="00C9536E">
      <w:pPr>
        <w:rPr>
          <w:rFonts w:ascii="Book Antiqua" w:hAnsi="Book Antiqua"/>
          <w:b/>
          <w:bCs/>
          <w:color w:val="365F91"/>
          <w:sz w:val="28"/>
          <w:lang w:val="sq-AL"/>
        </w:rPr>
      </w:pPr>
    </w:p>
    <w:p w:rsidR="00C9536E" w:rsidRDefault="00C9536E" w:rsidP="00C9536E">
      <w:pPr>
        <w:rPr>
          <w:rFonts w:ascii="Book Antiqua" w:hAnsi="Book Antiqua"/>
          <w:b/>
          <w:bCs/>
          <w:color w:val="365F91"/>
          <w:sz w:val="28"/>
          <w:lang w:val="sq-AL"/>
        </w:rPr>
      </w:pPr>
    </w:p>
    <w:p w:rsidR="00C9536E" w:rsidRDefault="00C9536E" w:rsidP="00C9536E">
      <w:pPr>
        <w:rPr>
          <w:rFonts w:ascii="Book Antiqua" w:hAnsi="Book Antiqua"/>
          <w:b/>
          <w:bCs/>
          <w:color w:val="365F91"/>
          <w:sz w:val="28"/>
          <w:lang w:val="sq-AL"/>
        </w:rPr>
      </w:pPr>
    </w:p>
    <w:p w:rsidR="00C9536E" w:rsidRDefault="00C9536E" w:rsidP="00C9536E">
      <w:pPr>
        <w:rPr>
          <w:lang w:val="sq-AL"/>
        </w:rPr>
      </w:pPr>
      <w:r w:rsidRPr="00AD0F45">
        <w:rPr>
          <w:rFonts w:ascii="Book Antiqua" w:hAnsi="Book Antiqua"/>
          <w:b/>
          <w:bCs/>
          <w:color w:val="365F91"/>
          <w:sz w:val="28"/>
          <w:lang w:val="sq-AL"/>
        </w:rPr>
        <w:t>Neni 2</w:t>
      </w:r>
      <w:r>
        <w:rPr>
          <w:rFonts w:ascii="Book Antiqua" w:hAnsi="Book Antiqua"/>
          <w:b/>
          <w:bCs/>
          <w:color w:val="365F91"/>
          <w:sz w:val="28"/>
          <w:lang w:val="sq-AL"/>
        </w:rPr>
        <w:t>8</w:t>
      </w:r>
      <w:r w:rsidRPr="00AD0F45">
        <w:rPr>
          <w:rFonts w:ascii="Book Antiqua" w:hAnsi="Book Antiqua"/>
          <w:b/>
          <w:bCs/>
          <w:color w:val="365F91"/>
          <w:sz w:val="28"/>
          <w:lang w:val="sq-AL"/>
        </w:rPr>
        <w:t xml:space="preserve"> Raport për</w:t>
      </w:r>
      <w:r>
        <w:rPr>
          <w:rFonts w:ascii="Book Antiqua" w:hAnsi="Book Antiqua"/>
          <w:b/>
          <w:bCs/>
          <w:color w:val="365F91"/>
          <w:sz w:val="28"/>
          <w:lang w:val="sq-AL"/>
        </w:rPr>
        <w:t xml:space="preserve"> gjendjen/zbatimin e rekomandimeve të Zyrës Kombëtare  të Auditimit ( ZKA)</w:t>
      </w:r>
    </w:p>
    <w:p w:rsidR="00C9536E" w:rsidRDefault="00C9536E" w:rsidP="00C9536E">
      <w:pPr>
        <w:tabs>
          <w:tab w:val="left" w:pos="2160"/>
        </w:tabs>
        <w:rPr>
          <w:lang w:val="sq-AL"/>
        </w:rPr>
      </w:pPr>
      <w:r>
        <w:rPr>
          <w:lang w:val="sq-AL"/>
        </w:rPr>
        <w:tab/>
      </w:r>
    </w:p>
    <w:p w:rsidR="00C9536E" w:rsidRDefault="00C9536E" w:rsidP="00C9536E">
      <w:pPr>
        <w:tabs>
          <w:tab w:val="left" w:pos="2160"/>
        </w:tabs>
        <w:rPr>
          <w:lang w:val="sq-AL"/>
        </w:rPr>
      </w:pPr>
      <w:r w:rsidRPr="00A20BE2">
        <w:rPr>
          <w:lang w:val="sq-AL"/>
        </w:rPr>
        <w:object w:dxaOrig="9725" w:dyaOrig="3254">
          <v:shape id="_x0000_i1044" type="#_x0000_t75" style="width:499.5pt;height:167.25pt" o:ole="">
            <v:imagedata r:id="rId76" o:title=""/>
          </v:shape>
          <o:OLEObject Type="Embed" ProgID="Excel.Sheet.8" ShapeID="_x0000_i1044" DrawAspect="Content" ObjectID="_1612181183" r:id="rId77"/>
        </w:object>
      </w:r>
    </w:p>
    <w:p w:rsidR="00C9536E" w:rsidRPr="001B5894" w:rsidRDefault="00C9536E" w:rsidP="00C9536E">
      <w:pPr>
        <w:tabs>
          <w:tab w:val="left" w:pos="2160"/>
        </w:tabs>
        <w:rPr>
          <w:b/>
          <w:i/>
          <w:sz w:val="20"/>
          <w:szCs w:val="20"/>
          <w:u w:val="single"/>
          <w:lang w:val="sq-AL"/>
        </w:rPr>
      </w:pPr>
      <w:r w:rsidRPr="005E6F42">
        <w:rPr>
          <w:b/>
          <w:sz w:val="20"/>
          <w:u w:val="single"/>
          <w:lang w:val="sq-AL"/>
        </w:rPr>
        <w:t>Shpalos n</w:t>
      </w:r>
      <w:r>
        <w:rPr>
          <w:b/>
          <w:sz w:val="20"/>
          <w:u w:val="single"/>
          <w:lang w:val="sq-AL"/>
        </w:rPr>
        <w:t xml:space="preserve">ë detaje shënimet </w:t>
      </w:r>
      <w:r w:rsidRPr="005E6F42">
        <w:rPr>
          <w:b/>
          <w:sz w:val="20"/>
          <w:u w:val="single"/>
          <w:lang w:val="sq-AL"/>
        </w:rPr>
        <w:t>në tabelë:</w:t>
      </w:r>
    </w:p>
    <w:p w:rsidR="00C9536E" w:rsidRDefault="00C9536E" w:rsidP="00C9536E">
      <w:pPr>
        <w:tabs>
          <w:tab w:val="left" w:pos="2160"/>
        </w:tabs>
        <w:rPr>
          <w:lang w:val="sq-AL"/>
        </w:rPr>
      </w:pPr>
    </w:p>
    <w:p w:rsidR="00C9536E" w:rsidRDefault="00C9536E" w:rsidP="00C9536E">
      <w:pPr>
        <w:rPr>
          <w:lang w:val="sq-AL"/>
        </w:rPr>
      </w:pPr>
    </w:p>
    <w:sectPr w:rsidR="00C9536E" w:rsidSect="005713F9">
      <w:pgSz w:w="12240" w:h="15840"/>
      <w:pgMar w:top="1440" w:right="1800" w:bottom="144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862" w:rsidRDefault="00443862">
      <w:r>
        <w:separator/>
      </w:r>
    </w:p>
  </w:endnote>
  <w:endnote w:type="continuationSeparator" w:id="1">
    <w:p w:rsidR="00443862" w:rsidRDefault="00443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22" w:rsidRDefault="003A6E89" w:rsidP="004E7DAC">
    <w:pPr>
      <w:pStyle w:val="Footer"/>
      <w:framePr w:wrap="around" w:vAnchor="text" w:hAnchor="margin" w:xAlign="right" w:y="1"/>
      <w:rPr>
        <w:rStyle w:val="PageNumber"/>
      </w:rPr>
    </w:pPr>
    <w:r>
      <w:rPr>
        <w:rStyle w:val="PageNumber"/>
      </w:rPr>
      <w:fldChar w:fldCharType="begin"/>
    </w:r>
    <w:r w:rsidR="00B00922">
      <w:rPr>
        <w:rStyle w:val="PageNumber"/>
      </w:rPr>
      <w:instrText xml:space="preserve">PAGE  </w:instrText>
    </w:r>
    <w:r>
      <w:rPr>
        <w:rStyle w:val="PageNumber"/>
      </w:rPr>
      <w:fldChar w:fldCharType="end"/>
    </w:r>
  </w:p>
  <w:p w:rsidR="00B00922" w:rsidRDefault="00B00922" w:rsidP="004E7D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22" w:rsidRDefault="003A6E89">
    <w:pPr>
      <w:pStyle w:val="Footer"/>
      <w:jc w:val="center"/>
    </w:pPr>
    <w:r>
      <w:fldChar w:fldCharType="begin"/>
    </w:r>
    <w:r w:rsidR="00935B06">
      <w:instrText xml:space="preserve"> PAGE   \* MERGEFORMAT </w:instrText>
    </w:r>
    <w:r>
      <w:fldChar w:fldCharType="separate"/>
    </w:r>
    <w:r w:rsidR="0006451A">
      <w:rPr>
        <w:noProof/>
      </w:rPr>
      <w:t>23</w:t>
    </w:r>
    <w:r>
      <w:rPr>
        <w:noProof/>
      </w:rPr>
      <w:fldChar w:fldCharType="end"/>
    </w:r>
  </w:p>
  <w:p w:rsidR="00B00922" w:rsidRDefault="00B00922" w:rsidP="004E7DA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22" w:rsidRDefault="003A6E89">
    <w:pPr>
      <w:pStyle w:val="Footer"/>
      <w:jc w:val="center"/>
    </w:pPr>
    <w:r>
      <w:fldChar w:fldCharType="begin"/>
    </w:r>
    <w:r w:rsidR="00935B06">
      <w:instrText xml:space="preserve"> PAGE   \* MERGEFORMAT </w:instrText>
    </w:r>
    <w:r>
      <w:fldChar w:fldCharType="separate"/>
    </w:r>
    <w:r w:rsidR="0006451A">
      <w:rPr>
        <w:noProof/>
      </w:rPr>
      <w:t>1</w:t>
    </w:r>
    <w:r>
      <w:rPr>
        <w:noProof/>
      </w:rPr>
      <w:fldChar w:fldCharType="end"/>
    </w:r>
  </w:p>
  <w:p w:rsidR="00B00922" w:rsidRDefault="00B0092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22" w:rsidRDefault="003A6E89" w:rsidP="004E7DAC">
    <w:pPr>
      <w:pStyle w:val="Footer"/>
      <w:framePr w:wrap="around" w:vAnchor="text" w:hAnchor="margin" w:xAlign="right" w:y="1"/>
      <w:rPr>
        <w:rStyle w:val="PageNumber"/>
      </w:rPr>
    </w:pPr>
    <w:r>
      <w:rPr>
        <w:rStyle w:val="PageNumber"/>
      </w:rPr>
      <w:fldChar w:fldCharType="begin"/>
    </w:r>
    <w:r w:rsidR="00B00922">
      <w:rPr>
        <w:rStyle w:val="PageNumber"/>
      </w:rPr>
      <w:instrText xml:space="preserve">PAGE  </w:instrText>
    </w:r>
    <w:r>
      <w:rPr>
        <w:rStyle w:val="PageNumber"/>
      </w:rPr>
      <w:fldChar w:fldCharType="end"/>
    </w:r>
  </w:p>
  <w:p w:rsidR="00B00922" w:rsidRDefault="00B00922" w:rsidP="004E7D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862" w:rsidRDefault="00443862">
      <w:r>
        <w:separator/>
      </w:r>
    </w:p>
  </w:footnote>
  <w:footnote w:type="continuationSeparator" w:id="1">
    <w:p w:rsidR="00443862" w:rsidRDefault="00443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22" w:rsidRDefault="00B00922">
    <w:pPr>
      <w:pStyle w:val="Header"/>
    </w:pPr>
    <w:r w:rsidRPr="00C30520">
      <w:rPr>
        <w:rFonts w:ascii="Tahoma" w:hAnsi="Tahoma"/>
        <w:b/>
        <w:color w:val="365F91"/>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17AFC"/>
    <w:multiLevelType w:val="hybridMultilevel"/>
    <w:tmpl w:val="6FBA8E5A"/>
    <w:lvl w:ilvl="0" w:tplc="F55EC6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19">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6">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6EA636F2"/>
    <w:multiLevelType w:val="hybridMultilevel"/>
    <w:tmpl w:val="6E2270E2"/>
    <w:lvl w:ilvl="0" w:tplc="AB94DCF0">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1"/>
  </w:num>
  <w:num w:numId="2">
    <w:abstractNumId w:val="7"/>
  </w:num>
  <w:num w:numId="3">
    <w:abstractNumId w:val="31"/>
  </w:num>
  <w:num w:numId="4">
    <w:abstractNumId w:val="13"/>
  </w:num>
  <w:num w:numId="5">
    <w:abstractNumId w:val="1"/>
  </w:num>
  <w:num w:numId="6">
    <w:abstractNumId w:val="16"/>
  </w:num>
  <w:num w:numId="7">
    <w:abstractNumId w:val="3"/>
  </w:num>
  <w:num w:numId="8">
    <w:abstractNumId w:val="15"/>
  </w:num>
  <w:num w:numId="9">
    <w:abstractNumId w:val="4"/>
  </w:num>
  <w:num w:numId="10">
    <w:abstractNumId w:val="0"/>
  </w:num>
  <w:num w:numId="11">
    <w:abstractNumId w:val="42"/>
  </w:num>
  <w:num w:numId="12">
    <w:abstractNumId w:val="33"/>
  </w:num>
  <w:num w:numId="13">
    <w:abstractNumId w:val="43"/>
  </w:num>
  <w:num w:numId="14">
    <w:abstractNumId w:val="18"/>
  </w:num>
  <w:num w:numId="15">
    <w:abstractNumId w:val="27"/>
  </w:num>
  <w:num w:numId="16">
    <w:abstractNumId w:val="35"/>
  </w:num>
  <w:num w:numId="17">
    <w:abstractNumId w:val="29"/>
  </w:num>
  <w:num w:numId="18">
    <w:abstractNumId w:val="36"/>
  </w:num>
  <w:num w:numId="19">
    <w:abstractNumId w:val="40"/>
  </w:num>
  <w:num w:numId="20">
    <w:abstractNumId w:val="11"/>
  </w:num>
  <w:num w:numId="21">
    <w:abstractNumId w:val="24"/>
  </w:num>
  <w:num w:numId="22">
    <w:abstractNumId w:val="25"/>
  </w:num>
  <w:num w:numId="23">
    <w:abstractNumId w:val="32"/>
  </w:num>
  <w:num w:numId="24">
    <w:abstractNumId w:val="23"/>
  </w:num>
  <w:num w:numId="25">
    <w:abstractNumId w:val="12"/>
  </w:num>
  <w:num w:numId="26">
    <w:abstractNumId w:val="20"/>
  </w:num>
  <w:num w:numId="27">
    <w:abstractNumId w:val="26"/>
  </w:num>
  <w:num w:numId="28">
    <w:abstractNumId w:val="6"/>
  </w:num>
  <w:num w:numId="29">
    <w:abstractNumId w:val="34"/>
  </w:num>
  <w:num w:numId="30">
    <w:abstractNumId w:val="19"/>
  </w:num>
  <w:num w:numId="31">
    <w:abstractNumId w:val="17"/>
  </w:num>
  <w:num w:numId="32">
    <w:abstractNumId w:val="8"/>
  </w:num>
  <w:num w:numId="33">
    <w:abstractNumId w:val="41"/>
  </w:num>
  <w:num w:numId="34">
    <w:abstractNumId w:val="39"/>
  </w:num>
  <w:num w:numId="35">
    <w:abstractNumId w:val="28"/>
  </w:num>
  <w:num w:numId="36">
    <w:abstractNumId w:val="37"/>
  </w:num>
  <w:num w:numId="37">
    <w:abstractNumId w:val="22"/>
  </w:num>
  <w:num w:numId="38">
    <w:abstractNumId w:val="14"/>
  </w:num>
  <w:num w:numId="39">
    <w:abstractNumId w:val="30"/>
  </w:num>
  <w:num w:numId="40">
    <w:abstractNumId w:val="9"/>
  </w:num>
  <w:num w:numId="41">
    <w:abstractNumId w:val="5"/>
  </w:num>
  <w:num w:numId="42">
    <w:abstractNumId w:val="10"/>
  </w:num>
  <w:num w:numId="43">
    <w:abstractNumId w:val="38"/>
  </w:num>
  <w:num w:numId="44">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88066"/>
  </w:hdrShapeDefaults>
  <w:footnotePr>
    <w:footnote w:id="0"/>
    <w:footnote w:id="1"/>
  </w:footnotePr>
  <w:endnotePr>
    <w:endnote w:id="0"/>
    <w:endnote w:id="1"/>
  </w:endnotePr>
  <w:compat>
    <w:useFELayout/>
  </w:compat>
  <w:rsids>
    <w:rsidRoot w:val="00501131"/>
    <w:rsid w:val="0000200D"/>
    <w:rsid w:val="000103DC"/>
    <w:rsid w:val="00011799"/>
    <w:rsid w:val="000155D1"/>
    <w:rsid w:val="00016BE2"/>
    <w:rsid w:val="000218BB"/>
    <w:rsid w:val="0002426F"/>
    <w:rsid w:val="00024A52"/>
    <w:rsid w:val="0002623C"/>
    <w:rsid w:val="00026794"/>
    <w:rsid w:val="000269E5"/>
    <w:rsid w:val="00031D43"/>
    <w:rsid w:val="000336D4"/>
    <w:rsid w:val="000341A9"/>
    <w:rsid w:val="00040B41"/>
    <w:rsid w:val="00041500"/>
    <w:rsid w:val="0004161A"/>
    <w:rsid w:val="000419F1"/>
    <w:rsid w:val="00042AA1"/>
    <w:rsid w:val="00045174"/>
    <w:rsid w:val="000451BB"/>
    <w:rsid w:val="00046BCA"/>
    <w:rsid w:val="00050977"/>
    <w:rsid w:val="00052C5D"/>
    <w:rsid w:val="00054BD9"/>
    <w:rsid w:val="00054E46"/>
    <w:rsid w:val="00056767"/>
    <w:rsid w:val="0005776C"/>
    <w:rsid w:val="000619B9"/>
    <w:rsid w:val="00063F19"/>
    <w:rsid w:val="00064482"/>
    <w:rsid w:val="0006451A"/>
    <w:rsid w:val="00071A50"/>
    <w:rsid w:val="00071FDE"/>
    <w:rsid w:val="000724D7"/>
    <w:rsid w:val="000736C3"/>
    <w:rsid w:val="00073DEA"/>
    <w:rsid w:val="00073F08"/>
    <w:rsid w:val="000758D8"/>
    <w:rsid w:val="0007772C"/>
    <w:rsid w:val="00081246"/>
    <w:rsid w:val="00082531"/>
    <w:rsid w:val="000830E9"/>
    <w:rsid w:val="00083A50"/>
    <w:rsid w:val="00086D44"/>
    <w:rsid w:val="00086E99"/>
    <w:rsid w:val="000900F6"/>
    <w:rsid w:val="00092909"/>
    <w:rsid w:val="000943BA"/>
    <w:rsid w:val="00094C0B"/>
    <w:rsid w:val="00094CBE"/>
    <w:rsid w:val="00094EC1"/>
    <w:rsid w:val="00096459"/>
    <w:rsid w:val="0009647E"/>
    <w:rsid w:val="00096631"/>
    <w:rsid w:val="00096E3C"/>
    <w:rsid w:val="00097C20"/>
    <w:rsid w:val="000A1432"/>
    <w:rsid w:val="000A6F89"/>
    <w:rsid w:val="000A710A"/>
    <w:rsid w:val="000A77D8"/>
    <w:rsid w:val="000B033D"/>
    <w:rsid w:val="000B110B"/>
    <w:rsid w:val="000B191A"/>
    <w:rsid w:val="000B1CE1"/>
    <w:rsid w:val="000B1EC4"/>
    <w:rsid w:val="000B22BD"/>
    <w:rsid w:val="000B3962"/>
    <w:rsid w:val="000B65F2"/>
    <w:rsid w:val="000B6B42"/>
    <w:rsid w:val="000B7341"/>
    <w:rsid w:val="000B79D8"/>
    <w:rsid w:val="000B7F42"/>
    <w:rsid w:val="000C0693"/>
    <w:rsid w:val="000C4BA8"/>
    <w:rsid w:val="000C5F55"/>
    <w:rsid w:val="000D0D8E"/>
    <w:rsid w:val="000D2FBB"/>
    <w:rsid w:val="000D3379"/>
    <w:rsid w:val="000D62C4"/>
    <w:rsid w:val="000D66A0"/>
    <w:rsid w:val="000D7940"/>
    <w:rsid w:val="000D7D9A"/>
    <w:rsid w:val="000E0D80"/>
    <w:rsid w:val="000E327C"/>
    <w:rsid w:val="000E6D2B"/>
    <w:rsid w:val="000E7878"/>
    <w:rsid w:val="000F17CE"/>
    <w:rsid w:val="000F38E6"/>
    <w:rsid w:val="000F3A1D"/>
    <w:rsid w:val="000F4471"/>
    <w:rsid w:val="000F46E9"/>
    <w:rsid w:val="000F51F3"/>
    <w:rsid w:val="001010BE"/>
    <w:rsid w:val="00101FD9"/>
    <w:rsid w:val="00102586"/>
    <w:rsid w:val="001026DA"/>
    <w:rsid w:val="00103384"/>
    <w:rsid w:val="001038EF"/>
    <w:rsid w:val="00103BFC"/>
    <w:rsid w:val="001070C4"/>
    <w:rsid w:val="00107CA7"/>
    <w:rsid w:val="00112F60"/>
    <w:rsid w:val="0012473A"/>
    <w:rsid w:val="00124E75"/>
    <w:rsid w:val="00124F39"/>
    <w:rsid w:val="00126450"/>
    <w:rsid w:val="001266E4"/>
    <w:rsid w:val="00130DF3"/>
    <w:rsid w:val="00132FCE"/>
    <w:rsid w:val="00134E98"/>
    <w:rsid w:val="001357B5"/>
    <w:rsid w:val="0013618F"/>
    <w:rsid w:val="00136D8C"/>
    <w:rsid w:val="00136DB3"/>
    <w:rsid w:val="00136E91"/>
    <w:rsid w:val="00137027"/>
    <w:rsid w:val="0013752A"/>
    <w:rsid w:val="00137F75"/>
    <w:rsid w:val="001410D0"/>
    <w:rsid w:val="00141B3B"/>
    <w:rsid w:val="001423E9"/>
    <w:rsid w:val="00146549"/>
    <w:rsid w:val="00150D11"/>
    <w:rsid w:val="001519A9"/>
    <w:rsid w:val="00151CBD"/>
    <w:rsid w:val="001523D2"/>
    <w:rsid w:val="001561E2"/>
    <w:rsid w:val="001575D7"/>
    <w:rsid w:val="001621EF"/>
    <w:rsid w:val="00162908"/>
    <w:rsid w:val="00163E33"/>
    <w:rsid w:val="00164668"/>
    <w:rsid w:val="00164AEC"/>
    <w:rsid w:val="00164C40"/>
    <w:rsid w:val="0016550B"/>
    <w:rsid w:val="0016675B"/>
    <w:rsid w:val="00171991"/>
    <w:rsid w:val="00172682"/>
    <w:rsid w:val="001735BB"/>
    <w:rsid w:val="00173A98"/>
    <w:rsid w:val="001804AB"/>
    <w:rsid w:val="0018088C"/>
    <w:rsid w:val="00181864"/>
    <w:rsid w:val="00183544"/>
    <w:rsid w:val="00190225"/>
    <w:rsid w:val="00190B6B"/>
    <w:rsid w:val="0019124B"/>
    <w:rsid w:val="00191C02"/>
    <w:rsid w:val="0019347F"/>
    <w:rsid w:val="001942C4"/>
    <w:rsid w:val="00194838"/>
    <w:rsid w:val="00195627"/>
    <w:rsid w:val="00196646"/>
    <w:rsid w:val="00196F57"/>
    <w:rsid w:val="00197D0B"/>
    <w:rsid w:val="00197EC4"/>
    <w:rsid w:val="001A0400"/>
    <w:rsid w:val="001A5C29"/>
    <w:rsid w:val="001A68B9"/>
    <w:rsid w:val="001A68C3"/>
    <w:rsid w:val="001A7ED3"/>
    <w:rsid w:val="001B18F8"/>
    <w:rsid w:val="001B1A75"/>
    <w:rsid w:val="001B229D"/>
    <w:rsid w:val="001B2615"/>
    <w:rsid w:val="001B2AB3"/>
    <w:rsid w:val="001B2BC6"/>
    <w:rsid w:val="001B2D95"/>
    <w:rsid w:val="001B377C"/>
    <w:rsid w:val="001B5894"/>
    <w:rsid w:val="001B6644"/>
    <w:rsid w:val="001B6F30"/>
    <w:rsid w:val="001C111B"/>
    <w:rsid w:val="001C32D9"/>
    <w:rsid w:val="001C3462"/>
    <w:rsid w:val="001C3AA8"/>
    <w:rsid w:val="001C621F"/>
    <w:rsid w:val="001C6DA8"/>
    <w:rsid w:val="001C7C55"/>
    <w:rsid w:val="001D01E5"/>
    <w:rsid w:val="001D3676"/>
    <w:rsid w:val="001D3892"/>
    <w:rsid w:val="001D6788"/>
    <w:rsid w:val="001E0EC0"/>
    <w:rsid w:val="001E2A01"/>
    <w:rsid w:val="001E2CC9"/>
    <w:rsid w:val="001E2F06"/>
    <w:rsid w:val="001E5BCA"/>
    <w:rsid w:val="001F0213"/>
    <w:rsid w:val="001F1335"/>
    <w:rsid w:val="001F179A"/>
    <w:rsid w:val="001F1E05"/>
    <w:rsid w:val="001F4469"/>
    <w:rsid w:val="001F4A9E"/>
    <w:rsid w:val="001F685B"/>
    <w:rsid w:val="001F7409"/>
    <w:rsid w:val="00200BA5"/>
    <w:rsid w:val="00201784"/>
    <w:rsid w:val="00205CDF"/>
    <w:rsid w:val="00207570"/>
    <w:rsid w:val="00207B97"/>
    <w:rsid w:val="002103BF"/>
    <w:rsid w:val="00210AE3"/>
    <w:rsid w:val="00211D6C"/>
    <w:rsid w:val="0021374B"/>
    <w:rsid w:val="00214493"/>
    <w:rsid w:val="00216B47"/>
    <w:rsid w:val="00217929"/>
    <w:rsid w:val="002203BA"/>
    <w:rsid w:val="0022082C"/>
    <w:rsid w:val="00221DF6"/>
    <w:rsid w:val="002231AA"/>
    <w:rsid w:val="00223289"/>
    <w:rsid w:val="00224F85"/>
    <w:rsid w:val="002264AA"/>
    <w:rsid w:val="002268E7"/>
    <w:rsid w:val="002272A8"/>
    <w:rsid w:val="00227BC6"/>
    <w:rsid w:val="002314C5"/>
    <w:rsid w:val="00231594"/>
    <w:rsid w:val="00233426"/>
    <w:rsid w:val="002341FE"/>
    <w:rsid w:val="00234CAD"/>
    <w:rsid w:val="0023539A"/>
    <w:rsid w:val="002360C7"/>
    <w:rsid w:val="00236C41"/>
    <w:rsid w:val="00236E5D"/>
    <w:rsid w:val="002437CE"/>
    <w:rsid w:val="00245324"/>
    <w:rsid w:val="00246828"/>
    <w:rsid w:val="002472CB"/>
    <w:rsid w:val="00247F34"/>
    <w:rsid w:val="00251487"/>
    <w:rsid w:val="002529D2"/>
    <w:rsid w:val="002553B3"/>
    <w:rsid w:val="002563DC"/>
    <w:rsid w:val="002565C8"/>
    <w:rsid w:val="00260AE6"/>
    <w:rsid w:val="00262011"/>
    <w:rsid w:val="00262940"/>
    <w:rsid w:val="00267637"/>
    <w:rsid w:val="00271C56"/>
    <w:rsid w:val="0027265C"/>
    <w:rsid w:val="0027314B"/>
    <w:rsid w:val="0027324E"/>
    <w:rsid w:val="002771B6"/>
    <w:rsid w:val="00277833"/>
    <w:rsid w:val="002804EA"/>
    <w:rsid w:val="002843EF"/>
    <w:rsid w:val="00284520"/>
    <w:rsid w:val="002855D9"/>
    <w:rsid w:val="002862D0"/>
    <w:rsid w:val="00286B89"/>
    <w:rsid w:val="002879B7"/>
    <w:rsid w:val="0029207F"/>
    <w:rsid w:val="00292273"/>
    <w:rsid w:val="00294996"/>
    <w:rsid w:val="00294C09"/>
    <w:rsid w:val="0029501B"/>
    <w:rsid w:val="00296BAD"/>
    <w:rsid w:val="00296E83"/>
    <w:rsid w:val="002A1A48"/>
    <w:rsid w:val="002A1F9C"/>
    <w:rsid w:val="002A6D32"/>
    <w:rsid w:val="002B24D4"/>
    <w:rsid w:val="002B3C04"/>
    <w:rsid w:val="002B3F66"/>
    <w:rsid w:val="002B3FE0"/>
    <w:rsid w:val="002B71F7"/>
    <w:rsid w:val="002B7446"/>
    <w:rsid w:val="002B7B02"/>
    <w:rsid w:val="002B7C99"/>
    <w:rsid w:val="002B7F97"/>
    <w:rsid w:val="002C1297"/>
    <w:rsid w:val="002C3284"/>
    <w:rsid w:val="002C395E"/>
    <w:rsid w:val="002C4E21"/>
    <w:rsid w:val="002C631D"/>
    <w:rsid w:val="002C7715"/>
    <w:rsid w:val="002C7D4F"/>
    <w:rsid w:val="002D0FD8"/>
    <w:rsid w:val="002D580B"/>
    <w:rsid w:val="002D5F5C"/>
    <w:rsid w:val="002D6180"/>
    <w:rsid w:val="002D66F9"/>
    <w:rsid w:val="002D6AE3"/>
    <w:rsid w:val="002D706F"/>
    <w:rsid w:val="002E02E3"/>
    <w:rsid w:val="002E2435"/>
    <w:rsid w:val="002E4318"/>
    <w:rsid w:val="002E43B1"/>
    <w:rsid w:val="002E551E"/>
    <w:rsid w:val="002E6616"/>
    <w:rsid w:val="002F00C8"/>
    <w:rsid w:val="002F0ACD"/>
    <w:rsid w:val="002F1F00"/>
    <w:rsid w:val="002F2165"/>
    <w:rsid w:val="002F2F89"/>
    <w:rsid w:val="002F34E0"/>
    <w:rsid w:val="002F4189"/>
    <w:rsid w:val="002F55FE"/>
    <w:rsid w:val="002F6D29"/>
    <w:rsid w:val="002F77A5"/>
    <w:rsid w:val="0030043A"/>
    <w:rsid w:val="003021E4"/>
    <w:rsid w:val="00302624"/>
    <w:rsid w:val="00304581"/>
    <w:rsid w:val="003054E1"/>
    <w:rsid w:val="003058DF"/>
    <w:rsid w:val="0030699C"/>
    <w:rsid w:val="00311289"/>
    <w:rsid w:val="00311F9A"/>
    <w:rsid w:val="0031454D"/>
    <w:rsid w:val="0031566E"/>
    <w:rsid w:val="00315CAF"/>
    <w:rsid w:val="00315ED2"/>
    <w:rsid w:val="003166E1"/>
    <w:rsid w:val="0031740F"/>
    <w:rsid w:val="00317DF2"/>
    <w:rsid w:val="00320C86"/>
    <w:rsid w:val="00322B70"/>
    <w:rsid w:val="003250BE"/>
    <w:rsid w:val="00325D43"/>
    <w:rsid w:val="003260DD"/>
    <w:rsid w:val="0032722C"/>
    <w:rsid w:val="0032784F"/>
    <w:rsid w:val="00330549"/>
    <w:rsid w:val="0033240F"/>
    <w:rsid w:val="003328C2"/>
    <w:rsid w:val="00333DCB"/>
    <w:rsid w:val="003362C2"/>
    <w:rsid w:val="00341B52"/>
    <w:rsid w:val="00345CB6"/>
    <w:rsid w:val="00351033"/>
    <w:rsid w:val="00353197"/>
    <w:rsid w:val="00354ECD"/>
    <w:rsid w:val="003556A9"/>
    <w:rsid w:val="00355F5C"/>
    <w:rsid w:val="003563D5"/>
    <w:rsid w:val="00356B0B"/>
    <w:rsid w:val="00357BF8"/>
    <w:rsid w:val="00357F50"/>
    <w:rsid w:val="00357FE1"/>
    <w:rsid w:val="00361E06"/>
    <w:rsid w:val="003628AE"/>
    <w:rsid w:val="00363635"/>
    <w:rsid w:val="00363A20"/>
    <w:rsid w:val="00365759"/>
    <w:rsid w:val="003659C9"/>
    <w:rsid w:val="00365D1D"/>
    <w:rsid w:val="003703ED"/>
    <w:rsid w:val="00370646"/>
    <w:rsid w:val="003712D4"/>
    <w:rsid w:val="00371E60"/>
    <w:rsid w:val="00374FB9"/>
    <w:rsid w:val="00375FC0"/>
    <w:rsid w:val="00376A46"/>
    <w:rsid w:val="00377A04"/>
    <w:rsid w:val="00382685"/>
    <w:rsid w:val="003827E4"/>
    <w:rsid w:val="00383782"/>
    <w:rsid w:val="003865DD"/>
    <w:rsid w:val="00386CA4"/>
    <w:rsid w:val="00387011"/>
    <w:rsid w:val="0039123D"/>
    <w:rsid w:val="003933DC"/>
    <w:rsid w:val="00394975"/>
    <w:rsid w:val="0039738D"/>
    <w:rsid w:val="003A20EB"/>
    <w:rsid w:val="003A26A6"/>
    <w:rsid w:val="003A3283"/>
    <w:rsid w:val="003A4A86"/>
    <w:rsid w:val="003A57DA"/>
    <w:rsid w:val="003A5E23"/>
    <w:rsid w:val="003A6E89"/>
    <w:rsid w:val="003A798E"/>
    <w:rsid w:val="003B0E94"/>
    <w:rsid w:val="003B165A"/>
    <w:rsid w:val="003B1EA8"/>
    <w:rsid w:val="003B257F"/>
    <w:rsid w:val="003B2AF2"/>
    <w:rsid w:val="003B5D9D"/>
    <w:rsid w:val="003C4D57"/>
    <w:rsid w:val="003C60B7"/>
    <w:rsid w:val="003C787A"/>
    <w:rsid w:val="003C7D85"/>
    <w:rsid w:val="003D0387"/>
    <w:rsid w:val="003D1AE5"/>
    <w:rsid w:val="003D3E1D"/>
    <w:rsid w:val="003D457B"/>
    <w:rsid w:val="003D5866"/>
    <w:rsid w:val="003D5CF6"/>
    <w:rsid w:val="003E013B"/>
    <w:rsid w:val="003E1C92"/>
    <w:rsid w:val="003E2DB7"/>
    <w:rsid w:val="003E7C7D"/>
    <w:rsid w:val="003F2C16"/>
    <w:rsid w:val="003F308D"/>
    <w:rsid w:val="003F5C72"/>
    <w:rsid w:val="00400FA8"/>
    <w:rsid w:val="004016D3"/>
    <w:rsid w:val="004029A2"/>
    <w:rsid w:val="004031B7"/>
    <w:rsid w:val="004037EB"/>
    <w:rsid w:val="00404AEA"/>
    <w:rsid w:val="00405045"/>
    <w:rsid w:val="00405A34"/>
    <w:rsid w:val="00405C2B"/>
    <w:rsid w:val="00407A2A"/>
    <w:rsid w:val="00410D87"/>
    <w:rsid w:val="00411C4C"/>
    <w:rsid w:val="00411E32"/>
    <w:rsid w:val="004129BF"/>
    <w:rsid w:val="00414E00"/>
    <w:rsid w:val="00416CB9"/>
    <w:rsid w:val="004174F0"/>
    <w:rsid w:val="004201A7"/>
    <w:rsid w:val="0042081E"/>
    <w:rsid w:val="0042163C"/>
    <w:rsid w:val="004223A0"/>
    <w:rsid w:val="00426213"/>
    <w:rsid w:val="004264E2"/>
    <w:rsid w:val="00430E2B"/>
    <w:rsid w:val="00433DE3"/>
    <w:rsid w:val="0043450F"/>
    <w:rsid w:val="0043534E"/>
    <w:rsid w:val="00435695"/>
    <w:rsid w:val="00435A23"/>
    <w:rsid w:val="004367EC"/>
    <w:rsid w:val="0044042D"/>
    <w:rsid w:val="0044069B"/>
    <w:rsid w:val="00440C64"/>
    <w:rsid w:val="004414DC"/>
    <w:rsid w:val="00441ECC"/>
    <w:rsid w:val="00441F95"/>
    <w:rsid w:val="00442499"/>
    <w:rsid w:val="00443862"/>
    <w:rsid w:val="004438BC"/>
    <w:rsid w:val="00444B76"/>
    <w:rsid w:val="0045128C"/>
    <w:rsid w:val="0045297B"/>
    <w:rsid w:val="00453643"/>
    <w:rsid w:val="00453C42"/>
    <w:rsid w:val="00453E72"/>
    <w:rsid w:val="00457973"/>
    <w:rsid w:val="00460C85"/>
    <w:rsid w:val="00460D5B"/>
    <w:rsid w:val="0046236A"/>
    <w:rsid w:val="0046359B"/>
    <w:rsid w:val="00466E8B"/>
    <w:rsid w:val="00467CE9"/>
    <w:rsid w:val="00467E64"/>
    <w:rsid w:val="00470A93"/>
    <w:rsid w:val="004710F8"/>
    <w:rsid w:val="00471CCA"/>
    <w:rsid w:val="00471F46"/>
    <w:rsid w:val="00472208"/>
    <w:rsid w:val="00472401"/>
    <w:rsid w:val="004733E5"/>
    <w:rsid w:val="004740F2"/>
    <w:rsid w:val="0047428E"/>
    <w:rsid w:val="00476631"/>
    <w:rsid w:val="004779EF"/>
    <w:rsid w:val="00482270"/>
    <w:rsid w:val="004852C5"/>
    <w:rsid w:val="00487A09"/>
    <w:rsid w:val="00490FD8"/>
    <w:rsid w:val="0049570D"/>
    <w:rsid w:val="00497BC4"/>
    <w:rsid w:val="004A0818"/>
    <w:rsid w:val="004A1CA6"/>
    <w:rsid w:val="004A397C"/>
    <w:rsid w:val="004A4390"/>
    <w:rsid w:val="004A6737"/>
    <w:rsid w:val="004A6B12"/>
    <w:rsid w:val="004A6C69"/>
    <w:rsid w:val="004B140C"/>
    <w:rsid w:val="004B1476"/>
    <w:rsid w:val="004B364E"/>
    <w:rsid w:val="004B368B"/>
    <w:rsid w:val="004B7D38"/>
    <w:rsid w:val="004C1D8B"/>
    <w:rsid w:val="004C25ED"/>
    <w:rsid w:val="004C45C0"/>
    <w:rsid w:val="004C677F"/>
    <w:rsid w:val="004C6C26"/>
    <w:rsid w:val="004C786F"/>
    <w:rsid w:val="004D1632"/>
    <w:rsid w:val="004D4292"/>
    <w:rsid w:val="004D5389"/>
    <w:rsid w:val="004D7A04"/>
    <w:rsid w:val="004E4158"/>
    <w:rsid w:val="004E4917"/>
    <w:rsid w:val="004E6076"/>
    <w:rsid w:val="004E6A99"/>
    <w:rsid w:val="004E7DAC"/>
    <w:rsid w:val="004F0249"/>
    <w:rsid w:val="004F0FC9"/>
    <w:rsid w:val="004F2477"/>
    <w:rsid w:val="004F40E2"/>
    <w:rsid w:val="004F4E8C"/>
    <w:rsid w:val="004F53CE"/>
    <w:rsid w:val="004F7300"/>
    <w:rsid w:val="004F7636"/>
    <w:rsid w:val="004F7F49"/>
    <w:rsid w:val="00501131"/>
    <w:rsid w:val="00507DDA"/>
    <w:rsid w:val="00507FB9"/>
    <w:rsid w:val="005103EB"/>
    <w:rsid w:val="00511CA8"/>
    <w:rsid w:val="00511F2A"/>
    <w:rsid w:val="00513205"/>
    <w:rsid w:val="00513249"/>
    <w:rsid w:val="00514995"/>
    <w:rsid w:val="00516C7E"/>
    <w:rsid w:val="00516E78"/>
    <w:rsid w:val="00522030"/>
    <w:rsid w:val="00523C4F"/>
    <w:rsid w:val="00526BB0"/>
    <w:rsid w:val="00527305"/>
    <w:rsid w:val="00527F4E"/>
    <w:rsid w:val="00532F2E"/>
    <w:rsid w:val="00534114"/>
    <w:rsid w:val="005351CA"/>
    <w:rsid w:val="00536BDD"/>
    <w:rsid w:val="00536EDD"/>
    <w:rsid w:val="00537F4A"/>
    <w:rsid w:val="00541F46"/>
    <w:rsid w:val="00542A34"/>
    <w:rsid w:val="00544867"/>
    <w:rsid w:val="00550D2D"/>
    <w:rsid w:val="00551FD8"/>
    <w:rsid w:val="00553CBC"/>
    <w:rsid w:val="005561BF"/>
    <w:rsid w:val="00556757"/>
    <w:rsid w:val="0055690D"/>
    <w:rsid w:val="0055717B"/>
    <w:rsid w:val="0056095F"/>
    <w:rsid w:val="00561A7D"/>
    <w:rsid w:val="005629AD"/>
    <w:rsid w:val="005636A9"/>
    <w:rsid w:val="00564FDC"/>
    <w:rsid w:val="00565346"/>
    <w:rsid w:val="00565614"/>
    <w:rsid w:val="005657B2"/>
    <w:rsid w:val="00565CA9"/>
    <w:rsid w:val="00566A43"/>
    <w:rsid w:val="005713F9"/>
    <w:rsid w:val="00572A97"/>
    <w:rsid w:val="00573795"/>
    <w:rsid w:val="00573E21"/>
    <w:rsid w:val="00574C6E"/>
    <w:rsid w:val="005766CD"/>
    <w:rsid w:val="005774BE"/>
    <w:rsid w:val="00580661"/>
    <w:rsid w:val="005811A4"/>
    <w:rsid w:val="00581535"/>
    <w:rsid w:val="00581795"/>
    <w:rsid w:val="0058221D"/>
    <w:rsid w:val="0058285C"/>
    <w:rsid w:val="0058372B"/>
    <w:rsid w:val="00584661"/>
    <w:rsid w:val="005858E0"/>
    <w:rsid w:val="005863FF"/>
    <w:rsid w:val="00587B2A"/>
    <w:rsid w:val="00587D66"/>
    <w:rsid w:val="00590659"/>
    <w:rsid w:val="00590861"/>
    <w:rsid w:val="005912AC"/>
    <w:rsid w:val="0059305A"/>
    <w:rsid w:val="005931FA"/>
    <w:rsid w:val="00593D14"/>
    <w:rsid w:val="005A29CC"/>
    <w:rsid w:val="005B0DF7"/>
    <w:rsid w:val="005B112C"/>
    <w:rsid w:val="005B16EB"/>
    <w:rsid w:val="005B277C"/>
    <w:rsid w:val="005B2DBF"/>
    <w:rsid w:val="005B3E52"/>
    <w:rsid w:val="005B4992"/>
    <w:rsid w:val="005B4D6E"/>
    <w:rsid w:val="005B4D95"/>
    <w:rsid w:val="005B4E69"/>
    <w:rsid w:val="005B7C4C"/>
    <w:rsid w:val="005C0947"/>
    <w:rsid w:val="005C1F5E"/>
    <w:rsid w:val="005C36FA"/>
    <w:rsid w:val="005C3723"/>
    <w:rsid w:val="005C38D0"/>
    <w:rsid w:val="005C4FB5"/>
    <w:rsid w:val="005C5DEE"/>
    <w:rsid w:val="005C7950"/>
    <w:rsid w:val="005D32D1"/>
    <w:rsid w:val="005D3B4A"/>
    <w:rsid w:val="005D64CB"/>
    <w:rsid w:val="005D749D"/>
    <w:rsid w:val="005D7F21"/>
    <w:rsid w:val="005E21B3"/>
    <w:rsid w:val="005E34B6"/>
    <w:rsid w:val="005E3C53"/>
    <w:rsid w:val="005E4EFB"/>
    <w:rsid w:val="005E560C"/>
    <w:rsid w:val="005E567B"/>
    <w:rsid w:val="005E6F42"/>
    <w:rsid w:val="005F14D6"/>
    <w:rsid w:val="005F472D"/>
    <w:rsid w:val="006021D6"/>
    <w:rsid w:val="00602A04"/>
    <w:rsid w:val="00603468"/>
    <w:rsid w:val="00603B85"/>
    <w:rsid w:val="006042D3"/>
    <w:rsid w:val="0060728E"/>
    <w:rsid w:val="00607734"/>
    <w:rsid w:val="006106C2"/>
    <w:rsid w:val="00611F6D"/>
    <w:rsid w:val="00613256"/>
    <w:rsid w:val="00615A06"/>
    <w:rsid w:val="00615C44"/>
    <w:rsid w:val="00615DA1"/>
    <w:rsid w:val="00617BB1"/>
    <w:rsid w:val="00621971"/>
    <w:rsid w:val="006229A8"/>
    <w:rsid w:val="00622AD2"/>
    <w:rsid w:val="0062449F"/>
    <w:rsid w:val="00626BFE"/>
    <w:rsid w:val="006304D2"/>
    <w:rsid w:val="006319BE"/>
    <w:rsid w:val="006320F4"/>
    <w:rsid w:val="00634493"/>
    <w:rsid w:val="00635342"/>
    <w:rsid w:val="00642022"/>
    <w:rsid w:val="006442D4"/>
    <w:rsid w:val="00644615"/>
    <w:rsid w:val="00645EBE"/>
    <w:rsid w:val="00646346"/>
    <w:rsid w:val="00646587"/>
    <w:rsid w:val="00650349"/>
    <w:rsid w:val="006505EA"/>
    <w:rsid w:val="00650CAD"/>
    <w:rsid w:val="00650E91"/>
    <w:rsid w:val="006534C9"/>
    <w:rsid w:val="00653764"/>
    <w:rsid w:val="006540B2"/>
    <w:rsid w:val="006554FB"/>
    <w:rsid w:val="0065596E"/>
    <w:rsid w:val="00655AB4"/>
    <w:rsid w:val="00657E0A"/>
    <w:rsid w:val="006639FD"/>
    <w:rsid w:val="006651A7"/>
    <w:rsid w:val="0066532E"/>
    <w:rsid w:val="00666B21"/>
    <w:rsid w:val="0067376A"/>
    <w:rsid w:val="00673B53"/>
    <w:rsid w:val="00673B73"/>
    <w:rsid w:val="00675195"/>
    <w:rsid w:val="00676B6C"/>
    <w:rsid w:val="00677143"/>
    <w:rsid w:val="00677C90"/>
    <w:rsid w:val="0068057C"/>
    <w:rsid w:val="00680C95"/>
    <w:rsid w:val="00681505"/>
    <w:rsid w:val="006829A8"/>
    <w:rsid w:val="00683572"/>
    <w:rsid w:val="00684503"/>
    <w:rsid w:val="00684B3C"/>
    <w:rsid w:val="0068650B"/>
    <w:rsid w:val="006867F5"/>
    <w:rsid w:val="0068784F"/>
    <w:rsid w:val="006913EE"/>
    <w:rsid w:val="006914FC"/>
    <w:rsid w:val="00692586"/>
    <w:rsid w:val="00695866"/>
    <w:rsid w:val="006A0D29"/>
    <w:rsid w:val="006A2DD7"/>
    <w:rsid w:val="006A4616"/>
    <w:rsid w:val="006A625A"/>
    <w:rsid w:val="006A74D6"/>
    <w:rsid w:val="006B0A2A"/>
    <w:rsid w:val="006B1634"/>
    <w:rsid w:val="006B3698"/>
    <w:rsid w:val="006C3135"/>
    <w:rsid w:val="006C334F"/>
    <w:rsid w:val="006C447A"/>
    <w:rsid w:val="006C4E83"/>
    <w:rsid w:val="006C6807"/>
    <w:rsid w:val="006C7480"/>
    <w:rsid w:val="006C78D1"/>
    <w:rsid w:val="006C7A6B"/>
    <w:rsid w:val="006D064B"/>
    <w:rsid w:val="006D0ED2"/>
    <w:rsid w:val="006D1710"/>
    <w:rsid w:val="006D244A"/>
    <w:rsid w:val="006D34E0"/>
    <w:rsid w:val="006D42B2"/>
    <w:rsid w:val="006D435D"/>
    <w:rsid w:val="006D5114"/>
    <w:rsid w:val="006D7E32"/>
    <w:rsid w:val="006E0236"/>
    <w:rsid w:val="006E061F"/>
    <w:rsid w:val="006E0A2E"/>
    <w:rsid w:val="006E0DD9"/>
    <w:rsid w:val="006E2D57"/>
    <w:rsid w:val="006F0BCF"/>
    <w:rsid w:val="006F32ED"/>
    <w:rsid w:val="006F3544"/>
    <w:rsid w:val="006F4149"/>
    <w:rsid w:val="006F6256"/>
    <w:rsid w:val="006F66FF"/>
    <w:rsid w:val="006F6BF9"/>
    <w:rsid w:val="006F6C5B"/>
    <w:rsid w:val="006F6C80"/>
    <w:rsid w:val="006F6D46"/>
    <w:rsid w:val="006F6D9B"/>
    <w:rsid w:val="006F6E78"/>
    <w:rsid w:val="007030A9"/>
    <w:rsid w:val="00703214"/>
    <w:rsid w:val="007057DD"/>
    <w:rsid w:val="0070739B"/>
    <w:rsid w:val="00711845"/>
    <w:rsid w:val="007127D7"/>
    <w:rsid w:val="00712967"/>
    <w:rsid w:val="007149C1"/>
    <w:rsid w:val="007166FE"/>
    <w:rsid w:val="0071708F"/>
    <w:rsid w:val="00717608"/>
    <w:rsid w:val="00721C5F"/>
    <w:rsid w:val="0072489B"/>
    <w:rsid w:val="00724C65"/>
    <w:rsid w:val="00724EFC"/>
    <w:rsid w:val="00727128"/>
    <w:rsid w:val="00731117"/>
    <w:rsid w:val="0073250E"/>
    <w:rsid w:val="00740BDB"/>
    <w:rsid w:val="00744A56"/>
    <w:rsid w:val="00745F7B"/>
    <w:rsid w:val="00750C9D"/>
    <w:rsid w:val="00752165"/>
    <w:rsid w:val="00754FFE"/>
    <w:rsid w:val="007557A6"/>
    <w:rsid w:val="00755E21"/>
    <w:rsid w:val="007566FB"/>
    <w:rsid w:val="00756D2B"/>
    <w:rsid w:val="0075739C"/>
    <w:rsid w:val="00761EFA"/>
    <w:rsid w:val="00765653"/>
    <w:rsid w:val="00765E22"/>
    <w:rsid w:val="007666C8"/>
    <w:rsid w:val="00770305"/>
    <w:rsid w:val="00771746"/>
    <w:rsid w:val="00780E4F"/>
    <w:rsid w:val="00784584"/>
    <w:rsid w:val="0078461C"/>
    <w:rsid w:val="00784B5F"/>
    <w:rsid w:val="00784DAE"/>
    <w:rsid w:val="00785B07"/>
    <w:rsid w:val="00785C32"/>
    <w:rsid w:val="0078697F"/>
    <w:rsid w:val="00791141"/>
    <w:rsid w:val="007931C8"/>
    <w:rsid w:val="007942DB"/>
    <w:rsid w:val="007949F2"/>
    <w:rsid w:val="007963BE"/>
    <w:rsid w:val="00796551"/>
    <w:rsid w:val="007A1DFE"/>
    <w:rsid w:val="007A72F1"/>
    <w:rsid w:val="007A75B6"/>
    <w:rsid w:val="007B290D"/>
    <w:rsid w:val="007B2DD5"/>
    <w:rsid w:val="007B3544"/>
    <w:rsid w:val="007B3F06"/>
    <w:rsid w:val="007B414B"/>
    <w:rsid w:val="007B55E3"/>
    <w:rsid w:val="007B5BF2"/>
    <w:rsid w:val="007B6204"/>
    <w:rsid w:val="007B74AE"/>
    <w:rsid w:val="007C074B"/>
    <w:rsid w:val="007C1139"/>
    <w:rsid w:val="007C1875"/>
    <w:rsid w:val="007C224D"/>
    <w:rsid w:val="007C2C92"/>
    <w:rsid w:val="007C2E68"/>
    <w:rsid w:val="007C56BD"/>
    <w:rsid w:val="007C5A9B"/>
    <w:rsid w:val="007C6708"/>
    <w:rsid w:val="007D0628"/>
    <w:rsid w:val="007D0D40"/>
    <w:rsid w:val="007D3509"/>
    <w:rsid w:val="007D46B9"/>
    <w:rsid w:val="007D55FB"/>
    <w:rsid w:val="007D5DF3"/>
    <w:rsid w:val="007D6ED7"/>
    <w:rsid w:val="007D7276"/>
    <w:rsid w:val="007D7976"/>
    <w:rsid w:val="007E03ED"/>
    <w:rsid w:val="007E1B20"/>
    <w:rsid w:val="007E5075"/>
    <w:rsid w:val="007E568F"/>
    <w:rsid w:val="007F20F6"/>
    <w:rsid w:val="007F3B4F"/>
    <w:rsid w:val="007F433C"/>
    <w:rsid w:val="007F558C"/>
    <w:rsid w:val="007F5F22"/>
    <w:rsid w:val="007F6C58"/>
    <w:rsid w:val="00800403"/>
    <w:rsid w:val="00801C73"/>
    <w:rsid w:val="00803EB2"/>
    <w:rsid w:val="00805C2E"/>
    <w:rsid w:val="00805FC5"/>
    <w:rsid w:val="00806B67"/>
    <w:rsid w:val="00807E19"/>
    <w:rsid w:val="00812DBF"/>
    <w:rsid w:val="008134BF"/>
    <w:rsid w:val="00813DD3"/>
    <w:rsid w:val="0081512F"/>
    <w:rsid w:val="008172F0"/>
    <w:rsid w:val="0081770D"/>
    <w:rsid w:val="00820DF6"/>
    <w:rsid w:val="00822B83"/>
    <w:rsid w:val="00822D8D"/>
    <w:rsid w:val="00823C36"/>
    <w:rsid w:val="008260A9"/>
    <w:rsid w:val="00827FD1"/>
    <w:rsid w:val="00831451"/>
    <w:rsid w:val="00834A64"/>
    <w:rsid w:val="00835DB1"/>
    <w:rsid w:val="00835EFB"/>
    <w:rsid w:val="00836665"/>
    <w:rsid w:val="0083771E"/>
    <w:rsid w:val="00840051"/>
    <w:rsid w:val="00841803"/>
    <w:rsid w:val="00842AAD"/>
    <w:rsid w:val="0084636E"/>
    <w:rsid w:val="00846655"/>
    <w:rsid w:val="008467F4"/>
    <w:rsid w:val="00846EC5"/>
    <w:rsid w:val="008516CD"/>
    <w:rsid w:val="00851797"/>
    <w:rsid w:val="00851D3E"/>
    <w:rsid w:val="00853C1E"/>
    <w:rsid w:val="008542ED"/>
    <w:rsid w:val="0085577D"/>
    <w:rsid w:val="008557A5"/>
    <w:rsid w:val="00865069"/>
    <w:rsid w:val="00866593"/>
    <w:rsid w:val="0086694E"/>
    <w:rsid w:val="00867337"/>
    <w:rsid w:val="00870DFD"/>
    <w:rsid w:val="00871478"/>
    <w:rsid w:val="00880E17"/>
    <w:rsid w:val="00880FA6"/>
    <w:rsid w:val="008814EE"/>
    <w:rsid w:val="008816F1"/>
    <w:rsid w:val="00882CC6"/>
    <w:rsid w:val="00882D4C"/>
    <w:rsid w:val="008831C8"/>
    <w:rsid w:val="0088473C"/>
    <w:rsid w:val="00884D08"/>
    <w:rsid w:val="00886B7F"/>
    <w:rsid w:val="00887415"/>
    <w:rsid w:val="008874D2"/>
    <w:rsid w:val="008879C7"/>
    <w:rsid w:val="00887AF9"/>
    <w:rsid w:val="00887B5D"/>
    <w:rsid w:val="00887E85"/>
    <w:rsid w:val="00892B49"/>
    <w:rsid w:val="00893491"/>
    <w:rsid w:val="008943FF"/>
    <w:rsid w:val="00894526"/>
    <w:rsid w:val="008964A9"/>
    <w:rsid w:val="00896AC2"/>
    <w:rsid w:val="0089746B"/>
    <w:rsid w:val="008A20A0"/>
    <w:rsid w:val="008A2E34"/>
    <w:rsid w:val="008A38A8"/>
    <w:rsid w:val="008A3B6C"/>
    <w:rsid w:val="008A4A47"/>
    <w:rsid w:val="008A5416"/>
    <w:rsid w:val="008A6882"/>
    <w:rsid w:val="008A768A"/>
    <w:rsid w:val="008B28AF"/>
    <w:rsid w:val="008B32B0"/>
    <w:rsid w:val="008B4DB2"/>
    <w:rsid w:val="008B79D3"/>
    <w:rsid w:val="008C0625"/>
    <w:rsid w:val="008C07C7"/>
    <w:rsid w:val="008C1385"/>
    <w:rsid w:val="008C26D8"/>
    <w:rsid w:val="008C3963"/>
    <w:rsid w:val="008C4159"/>
    <w:rsid w:val="008C5FD5"/>
    <w:rsid w:val="008D076E"/>
    <w:rsid w:val="008D2561"/>
    <w:rsid w:val="008D495C"/>
    <w:rsid w:val="008D4FB1"/>
    <w:rsid w:val="008D5AEF"/>
    <w:rsid w:val="008D7095"/>
    <w:rsid w:val="008E021F"/>
    <w:rsid w:val="008E2624"/>
    <w:rsid w:val="008E2625"/>
    <w:rsid w:val="008E2EDF"/>
    <w:rsid w:val="008E33EB"/>
    <w:rsid w:val="008E3442"/>
    <w:rsid w:val="008E4B3E"/>
    <w:rsid w:val="008E6ACA"/>
    <w:rsid w:val="008F119C"/>
    <w:rsid w:val="008F4B74"/>
    <w:rsid w:val="008F5F9E"/>
    <w:rsid w:val="008F6AE4"/>
    <w:rsid w:val="0090100E"/>
    <w:rsid w:val="00901840"/>
    <w:rsid w:val="00901B42"/>
    <w:rsid w:val="0090233A"/>
    <w:rsid w:val="00903228"/>
    <w:rsid w:val="009037BA"/>
    <w:rsid w:val="00905CE4"/>
    <w:rsid w:val="00905E33"/>
    <w:rsid w:val="00907923"/>
    <w:rsid w:val="00907E5D"/>
    <w:rsid w:val="009108B8"/>
    <w:rsid w:val="00910F4C"/>
    <w:rsid w:val="009114DD"/>
    <w:rsid w:val="009115EF"/>
    <w:rsid w:val="00913417"/>
    <w:rsid w:val="00913BD4"/>
    <w:rsid w:val="00914DA4"/>
    <w:rsid w:val="009160E9"/>
    <w:rsid w:val="00917EBA"/>
    <w:rsid w:val="0092108A"/>
    <w:rsid w:val="00921EEF"/>
    <w:rsid w:val="00924379"/>
    <w:rsid w:val="009243FD"/>
    <w:rsid w:val="0092467E"/>
    <w:rsid w:val="009247B0"/>
    <w:rsid w:val="00931C10"/>
    <w:rsid w:val="009328D4"/>
    <w:rsid w:val="00933B06"/>
    <w:rsid w:val="00934048"/>
    <w:rsid w:val="00934D90"/>
    <w:rsid w:val="00935B06"/>
    <w:rsid w:val="00940A68"/>
    <w:rsid w:val="009410B3"/>
    <w:rsid w:val="009416AE"/>
    <w:rsid w:val="0094515D"/>
    <w:rsid w:val="00950272"/>
    <w:rsid w:val="00952024"/>
    <w:rsid w:val="0095279D"/>
    <w:rsid w:val="00952EE4"/>
    <w:rsid w:val="009620DD"/>
    <w:rsid w:val="00962317"/>
    <w:rsid w:val="0096319F"/>
    <w:rsid w:val="0096363F"/>
    <w:rsid w:val="0096450E"/>
    <w:rsid w:val="00967B64"/>
    <w:rsid w:val="00967BA5"/>
    <w:rsid w:val="0097153C"/>
    <w:rsid w:val="00972B12"/>
    <w:rsid w:val="00974183"/>
    <w:rsid w:val="00974B42"/>
    <w:rsid w:val="009811ED"/>
    <w:rsid w:val="0098128C"/>
    <w:rsid w:val="009827A9"/>
    <w:rsid w:val="009847B3"/>
    <w:rsid w:val="00986389"/>
    <w:rsid w:val="009878EC"/>
    <w:rsid w:val="009909A1"/>
    <w:rsid w:val="009909FE"/>
    <w:rsid w:val="00994DC1"/>
    <w:rsid w:val="0099518A"/>
    <w:rsid w:val="00996307"/>
    <w:rsid w:val="0099703A"/>
    <w:rsid w:val="00997560"/>
    <w:rsid w:val="00997A3D"/>
    <w:rsid w:val="009A0C19"/>
    <w:rsid w:val="009A1539"/>
    <w:rsid w:val="009A1A2F"/>
    <w:rsid w:val="009A36E4"/>
    <w:rsid w:val="009A47B2"/>
    <w:rsid w:val="009B068E"/>
    <w:rsid w:val="009B2770"/>
    <w:rsid w:val="009B3C60"/>
    <w:rsid w:val="009B5524"/>
    <w:rsid w:val="009B5FD3"/>
    <w:rsid w:val="009C41E1"/>
    <w:rsid w:val="009C4BF8"/>
    <w:rsid w:val="009C4F1A"/>
    <w:rsid w:val="009C5D8A"/>
    <w:rsid w:val="009C6169"/>
    <w:rsid w:val="009C7E79"/>
    <w:rsid w:val="009D105D"/>
    <w:rsid w:val="009D10F8"/>
    <w:rsid w:val="009D2B80"/>
    <w:rsid w:val="009D4501"/>
    <w:rsid w:val="009D5334"/>
    <w:rsid w:val="009D6636"/>
    <w:rsid w:val="009E05EB"/>
    <w:rsid w:val="009E0A05"/>
    <w:rsid w:val="009E2185"/>
    <w:rsid w:val="009E2C79"/>
    <w:rsid w:val="009E4124"/>
    <w:rsid w:val="009E52A9"/>
    <w:rsid w:val="009E5F90"/>
    <w:rsid w:val="009E634E"/>
    <w:rsid w:val="009E6805"/>
    <w:rsid w:val="009E70B4"/>
    <w:rsid w:val="009F13BB"/>
    <w:rsid w:val="009F19CB"/>
    <w:rsid w:val="009F4EFE"/>
    <w:rsid w:val="009F58FB"/>
    <w:rsid w:val="009F5916"/>
    <w:rsid w:val="009F668A"/>
    <w:rsid w:val="00A026A9"/>
    <w:rsid w:val="00A10439"/>
    <w:rsid w:val="00A116B4"/>
    <w:rsid w:val="00A124E0"/>
    <w:rsid w:val="00A20BE2"/>
    <w:rsid w:val="00A250AC"/>
    <w:rsid w:val="00A2792D"/>
    <w:rsid w:val="00A31166"/>
    <w:rsid w:val="00A311DC"/>
    <w:rsid w:val="00A3250F"/>
    <w:rsid w:val="00A32D3C"/>
    <w:rsid w:val="00A33FC0"/>
    <w:rsid w:val="00A35616"/>
    <w:rsid w:val="00A36181"/>
    <w:rsid w:val="00A36BD9"/>
    <w:rsid w:val="00A4042E"/>
    <w:rsid w:val="00A46DDD"/>
    <w:rsid w:val="00A476D9"/>
    <w:rsid w:val="00A5197A"/>
    <w:rsid w:val="00A53432"/>
    <w:rsid w:val="00A55283"/>
    <w:rsid w:val="00A554CB"/>
    <w:rsid w:val="00A55604"/>
    <w:rsid w:val="00A559F7"/>
    <w:rsid w:val="00A57C17"/>
    <w:rsid w:val="00A61D8F"/>
    <w:rsid w:val="00A6317A"/>
    <w:rsid w:val="00A65252"/>
    <w:rsid w:val="00A67738"/>
    <w:rsid w:val="00A70118"/>
    <w:rsid w:val="00A70289"/>
    <w:rsid w:val="00A73F7E"/>
    <w:rsid w:val="00A747EA"/>
    <w:rsid w:val="00A80A9C"/>
    <w:rsid w:val="00A81453"/>
    <w:rsid w:val="00A82B86"/>
    <w:rsid w:val="00A82D55"/>
    <w:rsid w:val="00A848F3"/>
    <w:rsid w:val="00A854E2"/>
    <w:rsid w:val="00A85E9C"/>
    <w:rsid w:val="00A903B7"/>
    <w:rsid w:val="00A908BD"/>
    <w:rsid w:val="00A91E1C"/>
    <w:rsid w:val="00A926E2"/>
    <w:rsid w:val="00A942E4"/>
    <w:rsid w:val="00A966AA"/>
    <w:rsid w:val="00A97D20"/>
    <w:rsid w:val="00AA0F41"/>
    <w:rsid w:val="00AA10E2"/>
    <w:rsid w:val="00AA27C9"/>
    <w:rsid w:val="00AA3587"/>
    <w:rsid w:val="00AA418A"/>
    <w:rsid w:val="00AA4B11"/>
    <w:rsid w:val="00AA5B9B"/>
    <w:rsid w:val="00AA623C"/>
    <w:rsid w:val="00AA637E"/>
    <w:rsid w:val="00AA65AC"/>
    <w:rsid w:val="00AA78FD"/>
    <w:rsid w:val="00AA79B9"/>
    <w:rsid w:val="00AB0844"/>
    <w:rsid w:val="00AB22CA"/>
    <w:rsid w:val="00AB3C3F"/>
    <w:rsid w:val="00AB61BF"/>
    <w:rsid w:val="00AB7BB8"/>
    <w:rsid w:val="00AB7D51"/>
    <w:rsid w:val="00AC2631"/>
    <w:rsid w:val="00AC33A4"/>
    <w:rsid w:val="00AC4AB7"/>
    <w:rsid w:val="00AC63DE"/>
    <w:rsid w:val="00AC6996"/>
    <w:rsid w:val="00AC7E03"/>
    <w:rsid w:val="00AD0F45"/>
    <w:rsid w:val="00AD10C6"/>
    <w:rsid w:val="00AD42BD"/>
    <w:rsid w:val="00AD5E63"/>
    <w:rsid w:val="00AD77C2"/>
    <w:rsid w:val="00AD790F"/>
    <w:rsid w:val="00AE2057"/>
    <w:rsid w:val="00AE239F"/>
    <w:rsid w:val="00AE2C72"/>
    <w:rsid w:val="00AE458F"/>
    <w:rsid w:val="00AE6442"/>
    <w:rsid w:val="00AF2F7D"/>
    <w:rsid w:val="00AF333F"/>
    <w:rsid w:val="00AF58B3"/>
    <w:rsid w:val="00AF616D"/>
    <w:rsid w:val="00AF6786"/>
    <w:rsid w:val="00B00922"/>
    <w:rsid w:val="00B025D9"/>
    <w:rsid w:val="00B0460F"/>
    <w:rsid w:val="00B05B1F"/>
    <w:rsid w:val="00B10CA9"/>
    <w:rsid w:val="00B115F5"/>
    <w:rsid w:val="00B134E3"/>
    <w:rsid w:val="00B147DD"/>
    <w:rsid w:val="00B15CEA"/>
    <w:rsid w:val="00B15DFD"/>
    <w:rsid w:val="00B1685E"/>
    <w:rsid w:val="00B16925"/>
    <w:rsid w:val="00B2039A"/>
    <w:rsid w:val="00B208DA"/>
    <w:rsid w:val="00B24696"/>
    <w:rsid w:val="00B266AA"/>
    <w:rsid w:val="00B27F1D"/>
    <w:rsid w:val="00B30694"/>
    <w:rsid w:val="00B30B4F"/>
    <w:rsid w:val="00B31478"/>
    <w:rsid w:val="00B353E3"/>
    <w:rsid w:val="00B368CB"/>
    <w:rsid w:val="00B40E56"/>
    <w:rsid w:val="00B41016"/>
    <w:rsid w:val="00B419B5"/>
    <w:rsid w:val="00B45C2D"/>
    <w:rsid w:val="00B46333"/>
    <w:rsid w:val="00B51615"/>
    <w:rsid w:val="00B56C58"/>
    <w:rsid w:val="00B56C8F"/>
    <w:rsid w:val="00B5776D"/>
    <w:rsid w:val="00B5794A"/>
    <w:rsid w:val="00B71137"/>
    <w:rsid w:val="00B7144A"/>
    <w:rsid w:val="00B72040"/>
    <w:rsid w:val="00B73B19"/>
    <w:rsid w:val="00B74103"/>
    <w:rsid w:val="00B766E4"/>
    <w:rsid w:val="00B80362"/>
    <w:rsid w:val="00B842C2"/>
    <w:rsid w:val="00B862FD"/>
    <w:rsid w:val="00B87D30"/>
    <w:rsid w:val="00B9132A"/>
    <w:rsid w:val="00B93623"/>
    <w:rsid w:val="00B94166"/>
    <w:rsid w:val="00B9465E"/>
    <w:rsid w:val="00B94EA4"/>
    <w:rsid w:val="00B9531E"/>
    <w:rsid w:val="00B972FB"/>
    <w:rsid w:val="00BA1C94"/>
    <w:rsid w:val="00BA6311"/>
    <w:rsid w:val="00BA6545"/>
    <w:rsid w:val="00BB0A56"/>
    <w:rsid w:val="00BB1AF8"/>
    <w:rsid w:val="00BB1FF8"/>
    <w:rsid w:val="00BB4283"/>
    <w:rsid w:val="00BB4573"/>
    <w:rsid w:val="00BB7F0A"/>
    <w:rsid w:val="00BC3B13"/>
    <w:rsid w:val="00BC7C87"/>
    <w:rsid w:val="00BD0F89"/>
    <w:rsid w:val="00BD122B"/>
    <w:rsid w:val="00BD1AE8"/>
    <w:rsid w:val="00BD2A4D"/>
    <w:rsid w:val="00BD33BB"/>
    <w:rsid w:val="00BD49F8"/>
    <w:rsid w:val="00BD59A0"/>
    <w:rsid w:val="00BD5BA3"/>
    <w:rsid w:val="00BD5E2A"/>
    <w:rsid w:val="00BE0D14"/>
    <w:rsid w:val="00BE1281"/>
    <w:rsid w:val="00BE14C8"/>
    <w:rsid w:val="00BE34EA"/>
    <w:rsid w:val="00BE47D7"/>
    <w:rsid w:val="00BE4A8A"/>
    <w:rsid w:val="00BE5646"/>
    <w:rsid w:val="00BE6735"/>
    <w:rsid w:val="00BE7B3F"/>
    <w:rsid w:val="00BF12FC"/>
    <w:rsid w:val="00BF572B"/>
    <w:rsid w:val="00C006B1"/>
    <w:rsid w:val="00C01CBF"/>
    <w:rsid w:val="00C02936"/>
    <w:rsid w:val="00C04276"/>
    <w:rsid w:val="00C07F01"/>
    <w:rsid w:val="00C10131"/>
    <w:rsid w:val="00C10962"/>
    <w:rsid w:val="00C1143C"/>
    <w:rsid w:val="00C11883"/>
    <w:rsid w:val="00C11C40"/>
    <w:rsid w:val="00C11D9B"/>
    <w:rsid w:val="00C12AB4"/>
    <w:rsid w:val="00C16F80"/>
    <w:rsid w:val="00C17749"/>
    <w:rsid w:val="00C20837"/>
    <w:rsid w:val="00C229CA"/>
    <w:rsid w:val="00C22FA5"/>
    <w:rsid w:val="00C238C6"/>
    <w:rsid w:val="00C302D3"/>
    <w:rsid w:val="00C30520"/>
    <w:rsid w:val="00C3107A"/>
    <w:rsid w:val="00C31DB5"/>
    <w:rsid w:val="00C32C92"/>
    <w:rsid w:val="00C33085"/>
    <w:rsid w:val="00C359DD"/>
    <w:rsid w:val="00C375C6"/>
    <w:rsid w:val="00C41528"/>
    <w:rsid w:val="00C4386E"/>
    <w:rsid w:val="00C45BAD"/>
    <w:rsid w:val="00C47999"/>
    <w:rsid w:val="00C47D6C"/>
    <w:rsid w:val="00C51C24"/>
    <w:rsid w:val="00C54551"/>
    <w:rsid w:val="00C54C59"/>
    <w:rsid w:val="00C55C9F"/>
    <w:rsid w:val="00C56BEE"/>
    <w:rsid w:val="00C60448"/>
    <w:rsid w:val="00C611E3"/>
    <w:rsid w:val="00C61C21"/>
    <w:rsid w:val="00C61FDD"/>
    <w:rsid w:val="00C63B46"/>
    <w:rsid w:val="00C63C9F"/>
    <w:rsid w:val="00C6550C"/>
    <w:rsid w:val="00C70276"/>
    <w:rsid w:val="00C708ED"/>
    <w:rsid w:val="00C71968"/>
    <w:rsid w:val="00C72380"/>
    <w:rsid w:val="00C72A14"/>
    <w:rsid w:val="00C75399"/>
    <w:rsid w:val="00C75AEE"/>
    <w:rsid w:val="00C7607A"/>
    <w:rsid w:val="00C769D0"/>
    <w:rsid w:val="00C76D86"/>
    <w:rsid w:val="00C778D2"/>
    <w:rsid w:val="00C814AD"/>
    <w:rsid w:val="00C829BA"/>
    <w:rsid w:val="00C86159"/>
    <w:rsid w:val="00C86564"/>
    <w:rsid w:val="00C918FA"/>
    <w:rsid w:val="00C91A14"/>
    <w:rsid w:val="00C91C84"/>
    <w:rsid w:val="00C91D27"/>
    <w:rsid w:val="00C9230A"/>
    <w:rsid w:val="00C93E82"/>
    <w:rsid w:val="00C9536E"/>
    <w:rsid w:val="00C95C9A"/>
    <w:rsid w:val="00C96923"/>
    <w:rsid w:val="00C9705C"/>
    <w:rsid w:val="00C971C9"/>
    <w:rsid w:val="00C97F3D"/>
    <w:rsid w:val="00CA32CE"/>
    <w:rsid w:val="00CA468A"/>
    <w:rsid w:val="00CA4810"/>
    <w:rsid w:val="00CA4AA6"/>
    <w:rsid w:val="00CA4BE9"/>
    <w:rsid w:val="00CA5FDA"/>
    <w:rsid w:val="00CA7A18"/>
    <w:rsid w:val="00CB076F"/>
    <w:rsid w:val="00CB2133"/>
    <w:rsid w:val="00CB366B"/>
    <w:rsid w:val="00CB426A"/>
    <w:rsid w:val="00CB76D2"/>
    <w:rsid w:val="00CC09D2"/>
    <w:rsid w:val="00CC1707"/>
    <w:rsid w:val="00CC233A"/>
    <w:rsid w:val="00CC2C94"/>
    <w:rsid w:val="00CC4DEB"/>
    <w:rsid w:val="00CD006F"/>
    <w:rsid w:val="00CD0BC2"/>
    <w:rsid w:val="00CD2976"/>
    <w:rsid w:val="00CD4B79"/>
    <w:rsid w:val="00CD4C1C"/>
    <w:rsid w:val="00CD5303"/>
    <w:rsid w:val="00CD54F3"/>
    <w:rsid w:val="00CD6709"/>
    <w:rsid w:val="00CD7DB1"/>
    <w:rsid w:val="00CE1639"/>
    <w:rsid w:val="00CE35B0"/>
    <w:rsid w:val="00CE7D26"/>
    <w:rsid w:val="00CE7F75"/>
    <w:rsid w:val="00CF1D56"/>
    <w:rsid w:val="00CF3B1C"/>
    <w:rsid w:val="00CF46C9"/>
    <w:rsid w:val="00CF4D17"/>
    <w:rsid w:val="00CF5869"/>
    <w:rsid w:val="00CF5A2D"/>
    <w:rsid w:val="00CF5E6C"/>
    <w:rsid w:val="00CF62D3"/>
    <w:rsid w:val="00CF7CA8"/>
    <w:rsid w:val="00D0103D"/>
    <w:rsid w:val="00D01148"/>
    <w:rsid w:val="00D01554"/>
    <w:rsid w:val="00D025FF"/>
    <w:rsid w:val="00D0277A"/>
    <w:rsid w:val="00D0377E"/>
    <w:rsid w:val="00D05458"/>
    <w:rsid w:val="00D14F64"/>
    <w:rsid w:val="00D15C0E"/>
    <w:rsid w:val="00D2083A"/>
    <w:rsid w:val="00D23A31"/>
    <w:rsid w:val="00D2407A"/>
    <w:rsid w:val="00D25F51"/>
    <w:rsid w:val="00D30D8F"/>
    <w:rsid w:val="00D35558"/>
    <w:rsid w:val="00D371A6"/>
    <w:rsid w:val="00D40B3F"/>
    <w:rsid w:val="00D4219A"/>
    <w:rsid w:val="00D42ADD"/>
    <w:rsid w:val="00D47611"/>
    <w:rsid w:val="00D518C5"/>
    <w:rsid w:val="00D51933"/>
    <w:rsid w:val="00D51BFB"/>
    <w:rsid w:val="00D51EFC"/>
    <w:rsid w:val="00D51FB0"/>
    <w:rsid w:val="00D5244B"/>
    <w:rsid w:val="00D526C9"/>
    <w:rsid w:val="00D53972"/>
    <w:rsid w:val="00D54656"/>
    <w:rsid w:val="00D54B9B"/>
    <w:rsid w:val="00D55E89"/>
    <w:rsid w:val="00D579B7"/>
    <w:rsid w:val="00D60A45"/>
    <w:rsid w:val="00D60B9F"/>
    <w:rsid w:val="00D60C12"/>
    <w:rsid w:val="00D60DDD"/>
    <w:rsid w:val="00D61842"/>
    <w:rsid w:val="00D61F11"/>
    <w:rsid w:val="00D632B6"/>
    <w:rsid w:val="00D63D01"/>
    <w:rsid w:val="00D64FC6"/>
    <w:rsid w:val="00D655B3"/>
    <w:rsid w:val="00D658FD"/>
    <w:rsid w:val="00D705CA"/>
    <w:rsid w:val="00D730AE"/>
    <w:rsid w:val="00D73E5B"/>
    <w:rsid w:val="00D803F3"/>
    <w:rsid w:val="00D819A4"/>
    <w:rsid w:val="00D82D93"/>
    <w:rsid w:val="00D83D20"/>
    <w:rsid w:val="00D8602F"/>
    <w:rsid w:val="00D86C13"/>
    <w:rsid w:val="00D925AA"/>
    <w:rsid w:val="00D92DF5"/>
    <w:rsid w:val="00D93370"/>
    <w:rsid w:val="00D978C9"/>
    <w:rsid w:val="00DA033D"/>
    <w:rsid w:val="00DA1CC3"/>
    <w:rsid w:val="00DA2B13"/>
    <w:rsid w:val="00DA4FAB"/>
    <w:rsid w:val="00DA6C09"/>
    <w:rsid w:val="00DB364D"/>
    <w:rsid w:val="00DB47C2"/>
    <w:rsid w:val="00DB4B8E"/>
    <w:rsid w:val="00DB6B4A"/>
    <w:rsid w:val="00DC0C1A"/>
    <w:rsid w:val="00DC62C7"/>
    <w:rsid w:val="00DD0D2D"/>
    <w:rsid w:val="00DD3319"/>
    <w:rsid w:val="00DD4D1E"/>
    <w:rsid w:val="00DD5262"/>
    <w:rsid w:val="00DD74BB"/>
    <w:rsid w:val="00DE1A29"/>
    <w:rsid w:val="00DE286D"/>
    <w:rsid w:val="00DE6F06"/>
    <w:rsid w:val="00DE7A6E"/>
    <w:rsid w:val="00DF40F4"/>
    <w:rsid w:val="00DF71F8"/>
    <w:rsid w:val="00E0005C"/>
    <w:rsid w:val="00E016FB"/>
    <w:rsid w:val="00E019AE"/>
    <w:rsid w:val="00E0298B"/>
    <w:rsid w:val="00E02B0F"/>
    <w:rsid w:val="00E04005"/>
    <w:rsid w:val="00E106BD"/>
    <w:rsid w:val="00E1326E"/>
    <w:rsid w:val="00E1380B"/>
    <w:rsid w:val="00E14C2B"/>
    <w:rsid w:val="00E16ACD"/>
    <w:rsid w:val="00E22A20"/>
    <w:rsid w:val="00E239EE"/>
    <w:rsid w:val="00E24586"/>
    <w:rsid w:val="00E2658E"/>
    <w:rsid w:val="00E2692E"/>
    <w:rsid w:val="00E26EFB"/>
    <w:rsid w:val="00E2725A"/>
    <w:rsid w:val="00E3030A"/>
    <w:rsid w:val="00E30C86"/>
    <w:rsid w:val="00E3183A"/>
    <w:rsid w:val="00E31EC0"/>
    <w:rsid w:val="00E34BB0"/>
    <w:rsid w:val="00E34E80"/>
    <w:rsid w:val="00E3567A"/>
    <w:rsid w:val="00E35849"/>
    <w:rsid w:val="00E36C89"/>
    <w:rsid w:val="00E36D78"/>
    <w:rsid w:val="00E3735D"/>
    <w:rsid w:val="00E37867"/>
    <w:rsid w:val="00E41006"/>
    <w:rsid w:val="00E41515"/>
    <w:rsid w:val="00E42296"/>
    <w:rsid w:val="00E42E5F"/>
    <w:rsid w:val="00E46950"/>
    <w:rsid w:val="00E47223"/>
    <w:rsid w:val="00E509C4"/>
    <w:rsid w:val="00E54BA2"/>
    <w:rsid w:val="00E56338"/>
    <w:rsid w:val="00E56C37"/>
    <w:rsid w:val="00E600B4"/>
    <w:rsid w:val="00E61F02"/>
    <w:rsid w:val="00E6379F"/>
    <w:rsid w:val="00E65F62"/>
    <w:rsid w:val="00E673BA"/>
    <w:rsid w:val="00E677DF"/>
    <w:rsid w:val="00E715B2"/>
    <w:rsid w:val="00E71A63"/>
    <w:rsid w:val="00E71B36"/>
    <w:rsid w:val="00E72737"/>
    <w:rsid w:val="00E72C94"/>
    <w:rsid w:val="00E7358F"/>
    <w:rsid w:val="00E750D3"/>
    <w:rsid w:val="00E80347"/>
    <w:rsid w:val="00E8112A"/>
    <w:rsid w:val="00E8262A"/>
    <w:rsid w:val="00E83266"/>
    <w:rsid w:val="00E83BD3"/>
    <w:rsid w:val="00E85966"/>
    <w:rsid w:val="00E87422"/>
    <w:rsid w:val="00E90CBE"/>
    <w:rsid w:val="00E91A96"/>
    <w:rsid w:val="00E9316E"/>
    <w:rsid w:val="00E941BF"/>
    <w:rsid w:val="00E9466C"/>
    <w:rsid w:val="00E94F3C"/>
    <w:rsid w:val="00E968EC"/>
    <w:rsid w:val="00E97CFB"/>
    <w:rsid w:val="00EA0BF4"/>
    <w:rsid w:val="00EA17E9"/>
    <w:rsid w:val="00EA1844"/>
    <w:rsid w:val="00EA4B75"/>
    <w:rsid w:val="00EA4FC2"/>
    <w:rsid w:val="00EA5899"/>
    <w:rsid w:val="00EA5AFF"/>
    <w:rsid w:val="00EA6534"/>
    <w:rsid w:val="00EA77CD"/>
    <w:rsid w:val="00EB7BA5"/>
    <w:rsid w:val="00EC1646"/>
    <w:rsid w:val="00EC304E"/>
    <w:rsid w:val="00EC46D4"/>
    <w:rsid w:val="00EC5E19"/>
    <w:rsid w:val="00EC7DD9"/>
    <w:rsid w:val="00ED0C14"/>
    <w:rsid w:val="00ED0CB5"/>
    <w:rsid w:val="00ED4285"/>
    <w:rsid w:val="00EE0A73"/>
    <w:rsid w:val="00EE1469"/>
    <w:rsid w:val="00EE2474"/>
    <w:rsid w:val="00EE2FD7"/>
    <w:rsid w:val="00EE59E4"/>
    <w:rsid w:val="00EF00FE"/>
    <w:rsid w:val="00EF13BF"/>
    <w:rsid w:val="00EF3D75"/>
    <w:rsid w:val="00EF7B24"/>
    <w:rsid w:val="00F018EC"/>
    <w:rsid w:val="00F04013"/>
    <w:rsid w:val="00F06089"/>
    <w:rsid w:val="00F0788D"/>
    <w:rsid w:val="00F103E4"/>
    <w:rsid w:val="00F11EDC"/>
    <w:rsid w:val="00F12C42"/>
    <w:rsid w:val="00F12C7C"/>
    <w:rsid w:val="00F13223"/>
    <w:rsid w:val="00F15D2B"/>
    <w:rsid w:val="00F15DD5"/>
    <w:rsid w:val="00F17B73"/>
    <w:rsid w:val="00F23209"/>
    <w:rsid w:val="00F244C1"/>
    <w:rsid w:val="00F25997"/>
    <w:rsid w:val="00F25B0F"/>
    <w:rsid w:val="00F30C61"/>
    <w:rsid w:val="00F3225E"/>
    <w:rsid w:val="00F363DF"/>
    <w:rsid w:val="00F40D43"/>
    <w:rsid w:val="00F41749"/>
    <w:rsid w:val="00F47413"/>
    <w:rsid w:val="00F519AF"/>
    <w:rsid w:val="00F55163"/>
    <w:rsid w:val="00F605C3"/>
    <w:rsid w:val="00F60E44"/>
    <w:rsid w:val="00F613FE"/>
    <w:rsid w:val="00F61474"/>
    <w:rsid w:val="00F61C26"/>
    <w:rsid w:val="00F63307"/>
    <w:rsid w:val="00F63749"/>
    <w:rsid w:val="00F64CF7"/>
    <w:rsid w:val="00F66143"/>
    <w:rsid w:val="00F66EB2"/>
    <w:rsid w:val="00F672F0"/>
    <w:rsid w:val="00F71385"/>
    <w:rsid w:val="00F71E7E"/>
    <w:rsid w:val="00F7290F"/>
    <w:rsid w:val="00F72FC8"/>
    <w:rsid w:val="00F76F9C"/>
    <w:rsid w:val="00F811C4"/>
    <w:rsid w:val="00F8159F"/>
    <w:rsid w:val="00F8251C"/>
    <w:rsid w:val="00F83539"/>
    <w:rsid w:val="00F83848"/>
    <w:rsid w:val="00F83DBB"/>
    <w:rsid w:val="00F91AE1"/>
    <w:rsid w:val="00F9323D"/>
    <w:rsid w:val="00F95024"/>
    <w:rsid w:val="00F9670F"/>
    <w:rsid w:val="00F96D20"/>
    <w:rsid w:val="00F96D29"/>
    <w:rsid w:val="00F97CD9"/>
    <w:rsid w:val="00FA0DF7"/>
    <w:rsid w:val="00FA1051"/>
    <w:rsid w:val="00FA2140"/>
    <w:rsid w:val="00FA25EC"/>
    <w:rsid w:val="00FA2A0F"/>
    <w:rsid w:val="00FA4B15"/>
    <w:rsid w:val="00FA59A0"/>
    <w:rsid w:val="00FB02C8"/>
    <w:rsid w:val="00FB0825"/>
    <w:rsid w:val="00FB12A8"/>
    <w:rsid w:val="00FB12F3"/>
    <w:rsid w:val="00FB1C6E"/>
    <w:rsid w:val="00FB4149"/>
    <w:rsid w:val="00FC02C3"/>
    <w:rsid w:val="00FC09C5"/>
    <w:rsid w:val="00FC3ECD"/>
    <w:rsid w:val="00FC404E"/>
    <w:rsid w:val="00FC5473"/>
    <w:rsid w:val="00FC5E49"/>
    <w:rsid w:val="00FC6E48"/>
    <w:rsid w:val="00FD082A"/>
    <w:rsid w:val="00FD0A25"/>
    <w:rsid w:val="00FD6595"/>
    <w:rsid w:val="00FD75DF"/>
    <w:rsid w:val="00FD7B83"/>
    <w:rsid w:val="00FD7C38"/>
    <w:rsid w:val="00FE13B7"/>
    <w:rsid w:val="00FE151B"/>
    <w:rsid w:val="00FE219A"/>
    <w:rsid w:val="00FE3A05"/>
    <w:rsid w:val="00FE4451"/>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character" w:styleId="Emphasis">
    <w:name w:val="Emphasis"/>
    <w:basedOn w:val="DefaultParagraphFont"/>
    <w:qFormat/>
    <w:rsid w:val="0099703A"/>
    <w:rPr>
      <w:i/>
      <w:iCs/>
    </w:rPr>
  </w:style>
</w:styles>
</file>

<file path=word/webSettings.xml><?xml version="1.0" encoding="utf-8"?>
<w:webSettings xmlns:r="http://schemas.openxmlformats.org/officeDocument/2006/relationships" xmlns:w="http://schemas.openxmlformats.org/wordprocessingml/2006/main">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Office_Excel_97-2003_Worksheet3.xls"/><Relationship Id="rId26" Type="http://schemas.openxmlformats.org/officeDocument/2006/relationships/oleObject" Target="embeddings/Microsoft_Office_Excel_97-2003_Worksheet7.xls"/><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Microsoft_Office_Excel_97-2003_Worksheet11.xls"/><Relationship Id="rId42" Type="http://schemas.openxmlformats.org/officeDocument/2006/relationships/oleObject" Target="embeddings/Microsoft_Office_Excel_97-2003_Worksheet15.xls"/><Relationship Id="rId47" Type="http://schemas.openxmlformats.org/officeDocument/2006/relationships/image" Target="media/image19.emf"/><Relationship Id="rId50" Type="http://schemas.openxmlformats.org/officeDocument/2006/relationships/oleObject" Target="embeddings/Microsoft_Office_Excel_97-2003_Worksheet18.xls"/><Relationship Id="rId55" Type="http://schemas.openxmlformats.org/officeDocument/2006/relationships/image" Target="media/image23.emf"/><Relationship Id="rId63" Type="http://schemas.openxmlformats.org/officeDocument/2006/relationships/image" Target="media/image27.emf"/><Relationship Id="rId68" Type="http://schemas.openxmlformats.org/officeDocument/2006/relationships/oleObject" Target="embeddings/Microsoft_Office_Excel_97-2003_Worksheet27.xls"/><Relationship Id="rId76" Type="http://schemas.openxmlformats.org/officeDocument/2006/relationships/image" Target="media/image33.emf"/><Relationship Id="rId7" Type="http://schemas.openxmlformats.org/officeDocument/2006/relationships/endnotes" Target="endnotes.xml"/><Relationship Id="rId71" Type="http://schemas.openxmlformats.org/officeDocument/2006/relationships/oleObject" Target="embeddings/Microsoft_Office_Excel_97-2003_Worksheet28.xls"/><Relationship Id="rId2" Type="http://schemas.openxmlformats.org/officeDocument/2006/relationships/numbering" Target="numbering.xml"/><Relationship Id="rId16" Type="http://schemas.openxmlformats.org/officeDocument/2006/relationships/oleObject" Target="embeddings/Microsoft_Office_Excel_97-2003_Worksheet2.xls"/><Relationship Id="rId29" Type="http://schemas.openxmlformats.org/officeDocument/2006/relationships/image" Target="media/image10.emf"/><Relationship Id="rId11" Type="http://schemas.openxmlformats.org/officeDocument/2006/relationships/header" Target="header1.xml"/><Relationship Id="rId24" Type="http://schemas.openxmlformats.org/officeDocument/2006/relationships/oleObject" Target="embeddings/Microsoft_Office_Excel_97-2003_Worksheet6.xls"/><Relationship Id="rId32" Type="http://schemas.openxmlformats.org/officeDocument/2006/relationships/oleObject" Target="embeddings/Microsoft_Office_Excel_97-2003_Worksheet10.xls"/><Relationship Id="rId37" Type="http://schemas.openxmlformats.org/officeDocument/2006/relationships/image" Target="media/image14.emf"/><Relationship Id="rId40" Type="http://schemas.openxmlformats.org/officeDocument/2006/relationships/oleObject" Target="embeddings/Microsoft_Office_Excel_97-2003_Worksheet14.xls"/><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oleObject" Target="embeddings/Microsoft_Office_Excel_97-2003_Worksheet22.xls"/><Relationship Id="rId66" Type="http://schemas.openxmlformats.org/officeDocument/2006/relationships/oleObject" Target="embeddings/Microsoft_Office_Excel_97-2003_Worksheet26.xls"/><Relationship Id="rId74" Type="http://schemas.openxmlformats.org/officeDocument/2006/relationships/image" Target="media/image32.e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emf"/><Relationship Id="rId10" Type="http://schemas.openxmlformats.org/officeDocument/2006/relationships/footer" Target="footer2.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Microsoft_Office_Excel_97-2003_Worksheet16.xls"/><Relationship Id="rId52" Type="http://schemas.openxmlformats.org/officeDocument/2006/relationships/oleObject" Target="embeddings/Microsoft_Office_Excel_97-2003_Worksheet19.xls"/><Relationship Id="rId60" Type="http://schemas.openxmlformats.org/officeDocument/2006/relationships/oleObject" Target="embeddings/Microsoft_Office_Excel_97-2003_Worksheet23.xls"/><Relationship Id="rId65" Type="http://schemas.openxmlformats.org/officeDocument/2006/relationships/image" Target="media/image28.emf"/><Relationship Id="rId73" Type="http://schemas.openxmlformats.org/officeDocument/2006/relationships/oleObject" Target="embeddings/Microsoft_Office_Excel_97-2003_Worksheet29.xls"/><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Office_Excel_97-2003_Worksheet1.xls"/><Relationship Id="rId22" Type="http://schemas.openxmlformats.org/officeDocument/2006/relationships/oleObject" Target="embeddings/Microsoft_Office_Excel_97-2003_Worksheet5.xls"/><Relationship Id="rId27" Type="http://schemas.openxmlformats.org/officeDocument/2006/relationships/image" Target="media/image9.emf"/><Relationship Id="rId30" Type="http://schemas.openxmlformats.org/officeDocument/2006/relationships/oleObject" Target="embeddings/Microsoft_Office_Excel_97-2003_Worksheet9.xls"/><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Microsoft_Office_Excel_97-2003_Worksheet17.xls"/><Relationship Id="rId56" Type="http://schemas.openxmlformats.org/officeDocument/2006/relationships/oleObject" Target="embeddings/Microsoft_Office_Excel_97-2003_Worksheet21.xls"/><Relationship Id="rId64" Type="http://schemas.openxmlformats.org/officeDocument/2006/relationships/oleObject" Target="embeddings/Microsoft_Office_Excel_97-2003_Worksheet25.xls"/><Relationship Id="rId69" Type="http://schemas.openxmlformats.org/officeDocument/2006/relationships/footer" Target="footer4.xml"/><Relationship Id="rId77" Type="http://schemas.openxmlformats.org/officeDocument/2006/relationships/oleObject" Target="embeddings/Microsoft_Office_Excel_97-2003_Worksheet31.xls"/><Relationship Id="rId8" Type="http://schemas.openxmlformats.org/officeDocument/2006/relationships/image" Target="media/image1.jpeg"/><Relationship Id="rId51" Type="http://schemas.openxmlformats.org/officeDocument/2006/relationships/image" Target="media/image21.emf"/><Relationship Id="rId72" Type="http://schemas.openxmlformats.org/officeDocument/2006/relationships/image" Target="media/image31.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Office_Excel_97-2003_Worksheet13.xls"/><Relationship Id="rId46" Type="http://schemas.openxmlformats.org/officeDocument/2006/relationships/package" Target="embeddings/Microsoft_Office_Excel_Worksheet1.xlsx"/><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oleObject" Target="embeddings/Microsoft_Office_Excel_97-2003_Worksheet4.xls"/><Relationship Id="rId41" Type="http://schemas.openxmlformats.org/officeDocument/2006/relationships/image" Target="media/image16.emf"/><Relationship Id="rId54" Type="http://schemas.openxmlformats.org/officeDocument/2006/relationships/oleObject" Target="embeddings/Microsoft_Office_Excel_97-2003_Worksheet20.xls"/><Relationship Id="rId62" Type="http://schemas.openxmlformats.org/officeDocument/2006/relationships/oleObject" Target="embeddings/Microsoft_Office_Excel_97-2003_Worksheet24.xls"/><Relationship Id="rId70" Type="http://schemas.openxmlformats.org/officeDocument/2006/relationships/image" Target="media/image30.emf"/><Relationship Id="rId75" Type="http://schemas.openxmlformats.org/officeDocument/2006/relationships/oleObject" Target="embeddings/Microsoft_Office_Excel_97-2003_Worksheet30.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Office_Excel_97-2003_Worksheet8.xls"/><Relationship Id="rId36" Type="http://schemas.openxmlformats.org/officeDocument/2006/relationships/oleObject" Target="embeddings/Microsoft_Office_Excel_97-2003_Worksheet12.xls"/><Relationship Id="rId49" Type="http://schemas.openxmlformats.org/officeDocument/2006/relationships/image" Target="media/image20.emf"/><Relationship Id="rId57"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D9A5-BD9C-4129-A40A-3BB2B19D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Zarife.Behluli</cp:lastModifiedBy>
  <cp:revision>2</cp:revision>
  <cp:lastPrinted>2019-02-20T12:44:00Z</cp:lastPrinted>
  <dcterms:created xsi:type="dcterms:W3CDTF">2019-02-20T14:19:00Z</dcterms:created>
  <dcterms:modified xsi:type="dcterms:W3CDTF">2019-02-20T14:19:00Z</dcterms:modified>
</cp:coreProperties>
</file>